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3E5" w:rsidRPr="00DE0673" w:rsidRDefault="008613A1" w:rsidP="00DE0673">
      <w:pPr>
        <w:spacing w:after="0" w:line="360" w:lineRule="auto"/>
        <w:jc w:val="center"/>
        <w:rPr>
          <w:rFonts w:ascii="Times New Roman" w:hAnsi="Times New Roman" w:cs="Times New Roman"/>
          <w:b/>
          <w:sz w:val="24"/>
        </w:rPr>
      </w:pPr>
      <w:r w:rsidRPr="00DE0673">
        <w:rPr>
          <w:rFonts w:ascii="Times New Roman" w:hAnsi="Times New Roman" w:cs="Times New Roman"/>
          <w:b/>
          <w:sz w:val="24"/>
        </w:rPr>
        <w:t xml:space="preserve">СООБЩЕНИЕ «ТРЕБОВАНИЯ К ОРГАНИЗАЦИИ РППС </w:t>
      </w:r>
      <w:proofErr w:type="gramStart"/>
      <w:r w:rsidRPr="00DE0673">
        <w:rPr>
          <w:rFonts w:ascii="Times New Roman" w:hAnsi="Times New Roman" w:cs="Times New Roman"/>
          <w:b/>
          <w:sz w:val="24"/>
        </w:rPr>
        <w:t>ДО</w:t>
      </w:r>
      <w:proofErr w:type="gramEnd"/>
      <w:r w:rsidRPr="00DE0673">
        <w:rPr>
          <w:rFonts w:ascii="Times New Roman" w:hAnsi="Times New Roman" w:cs="Times New Roman"/>
          <w:b/>
          <w:sz w:val="24"/>
        </w:rPr>
        <w:t>»</w:t>
      </w:r>
    </w:p>
    <w:p w:rsidR="008613A1" w:rsidRPr="00DE0673" w:rsidRDefault="008613A1" w:rsidP="00DE0673">
      <w:pPr>
        <w:spacing w:after="0" w:line="360" w:lineRule="auto"/>
        <w:ind w:right="355"/>
        <w:jc w:val="center"/>
        <w:rPr>
          <w:rFonts w:ascii="Times New Roman" w:hAnsi="Times New Roman" w:cs="Times New Roman"/>
          <w:b/>
          <w:sz w:val="28"/>
          <w:szCs w:val="32"/>
        </w:rPr>
      </w:pPr>
      <w:r w:rsidRPr="00DE0673">
        <w:rPr>
          <w:rFonts w:ascii="Times New Roman" w:hAnsi="Times New Roman" w:cs="Times New Roman"/>
          <w:b/>
          <w:sz w:val="28"/>
          <w:szCs w:val="32"/>
        </w:rPr>
        <w:t>Семинар-практикум «Интеграция центров активности и приоритетного направления»</w:t>
      </w:r>
    </w:p>
    <w:p w:rsidR="008613A1" w:rsidRPr="00DE0673" w:rsidRDefault="008613A1" w:rsidP="00DE0673">
      <w:pPr>
        <w:spacing w:after="0" w:line="360" w:lineRule="auto"/>
        <w:ind w:right="355"/>
        <w:jc w:val="center"/>
        <w:rPr>
          <w:rFonts w:ascii="Times New Roman" w:hAnsi="Times New Roman" w:cs="Times New Roman"/>
          <w:sz w:val="24"/>
          <w:szCs w:val="32"/>
        </w:rPr>
      </w:pPr>
      <w:r w:rsidRPr="00DE0673">
        <w:rPr>
          <w:rFonts w:ascii="Times New Roman" w:hAnsi="Times New Roman" w:cs="Times New Roman"/>
          <w:sz w:val="24"/>
          <w:szCs w:val="32"/>
        </w:rPr>
        <w:t>10.2024 г.</w:t>
      </w:r>
    </w:p>
    <w:p w:rsidR="00165EB9" w:rsidRPr="00DE0673" w:rsidRDefault="008613A1" w:rsidP="00DE0673">
      <w:pPr>
        <w:spacing w:after="0" w:line="360" w:lineRule="auto"/>
        <w:ind w:right="355"/>
        <w:jc w:val="right"/>
        <w:rPr>
          <w:rFonts w:ascii="Times New Roman" w:hAnsi="Times New Roman" w:cs="Times New Roman"/>
          <w:i/>
          <w:sz w:val="28"/>
          <w:szCs w:val="32"/>
        </w:rPr>
      </w:pPr>
      <w:r w:rsidRPr="00DE0673">
        <w:rPr>
          <w:rFonts w:ascii="Times New Roman" w:hAnsi="Times New Roman" w:cs="Times New Roman"/>
          <w:i/>
          <w:sz w:val="28"/>
          <w:szCs w:val="32"/>
        </w:rPr>
        <w:t>Кулиш Н.Н. – учитель-логопед</w:t>
      </w:r>
    </w:p>
    <w:p w:rsidR="00165EB9" w:rsidRPr="00DE0673" w:rsidRDefault="00165EB9" w:rsidP="00DE0673">
      <w:pPr>
        <w:pStyle w:val="2"/>
        <w:shd w:val="clear" w:color="auto" w:fill="auto"/>
        <w:spacing w:after="0" w:line="360" w:lineRule="auto"/>
        <w:ind w:left="120" w:right="140" w:firstLine="720"/>
        <w:jc w:val="both"/>
        <w:rPr>
          <w:sz w:val="28"/>
          <w:szCs w:val="24"/>
        </w:rPr>
      </w:pPr>
      <w:r w:rsidRPr="00DE0673">
        <w:rPr>
          <w:rStyle w:val="1"/>
          <w:sz w:val="28"/>
        </w:rPr>
        <w:t xml:space="preserve">Требования к развивающей предметно-пространственной среде, сформулированные в федеральном государственном образовательном стандарте дошкольного образования, утвержденного приказом </w:t>
      </w:r>
      <w:proofErr w:type="spellStart"/>
      <w:r w:rsidRPr="00DE0673">
        <w:rPr>
          <w:rStyle w:val="1"/>
          <w:sz w:val="28"/>
        </w:rPr>
        <w:t>М</w:t>
      </w:r>
      <w:r w:rsidR="005F53A6" w:rsidRPr="00DE0673">
        <w:rPr>
          <w:rStyle w:val="1"/>
          <w:sz w:val="28"/>
        </w:rPr>
        <w:t>инобрнауки</w:t>
      </w:r>
      <w:proofErr w:type="spellEnd"/>
      <w:r w:rsidR="005F53A6" w:rsidRPr="00DE0673">
        <w:rPr>
          <w:rStyle w:val="1"/>
          <w:sz w:val="28"/>
        </w:rPr>
        <w:t xml:space="preserve"> России от 17,10.2013 </w:t>
      </w:r>
      <w:r w:rsidRPr="00DE0673">
        <w:rPr>
          <w:rStyle w:val="1"/>
          <w:sz w:val="28"/>
        </w:rPr>
        <w:t>г. № 1155, направлены на поддержку инициативы детей во всех видах деятельности. Перед педагогами стоит задача создания для ребенка дошкольного возраста многокомпонентной образовательной среды, включающей в себя следующие аспекты</w:t>
      </w:r>
      <w:r w:rsidR="00C27890">
        <w:rPr>
          <w:rStyle w:val="1"/>
          <w:sz w:val="28"/>
        </w:rPr>
        <w:t>: (слайд 2)</w:t>
      </w:r>
    </w:p>
    <w:p w:rsidR="00165EB9" w:rsidRPr="00DE0673" w:rsidRDefault="00165EB9" w:rsidP="00DE0673">
      <w:pPr>
        <w:pStyle w:val="2"/>
        <w:numPr>
          <w:ilvl w:val="0"/>
          <w:numId w:val="9"/>
        </w:numPr>
        <w:shd w:val="clear" w:color="auto" w:fill="auto"/>
        <w:tabs>
          <w:tab w:val="left" w:pos="840"/>
        </w:tabs>
        <w:spacing w:after="0" w:line="360" w:lineRule="auto"/>
        <w:jc w:val="both"/>
        <w:rPr>
          <w:sz w:val="28"/>
          <w:szCs w:val="24"/>
        </w:rPr>
      </w:pPr>
      <w:r w:rsidRPr="00DE0673">
        <w:rPr>
          <w:rStyle w:val="1"/>
          <w:sz w:val="28"/>
        </w:rPr>
        <w:t>предметно-пространственную развивающую образовательную среду;</w:t>
      </w:r>
    </w:p>
    <w:p w:rsidR="00165EB9" w:rsidRPr="00DE0673" w:rsidRDefault="00165EB9" w:rsidP="00DE0673">
      <w:pPr>
        <w:pStyle w:val="2"/>
        <w:numPr>
          <w:ilvl w:val="0"/>
          <w:numId w:val="9"/>
        </w:numPr>
        <w:shd w:val="clear" w:color="auto" w:fill="auto"/>
        <w:spacing w:after="0" w:line="360" w:lineRule="auto"/>
        <w:jc w:val="both"/>
        <w:rPr>
          <w:sz w:val="28"/>
          <w:szCs w:val="24"/>
        </w:rPr>
      </w:pPr>
      <w:r w:rsidRPr="00DE0673">
        <w:rPr>
          <w:rStyle w:val="1"/>
          <w:sz w:val="28"/>
        </w:rPr>
        <w:t xml:space="preserve">характер взаимодействия </w:t>
      </w:r>
      <w:proofErr w:type="gramStart"/>
      <w:r w:rsidRPr="00DE0673">
        <w:rPr>
          <w:rStyle w:val="1"/>
          <w:sz w:val="28"/>
        </w:rPr>
        <w:t>со</w:t>
      </w:r>
      <w:proofErr w:type="gramEnd"/>
      <w:r w:rsidRPr="00DE0673">
        <w:rPr>
          <w:rStyle w:val="1"/>
          <w:sz w:val="28"/>
        </w:rPr>
        <w:t xml:space="preserve"> взрослыми;</w:t>
      </w:r>
    </w:p>
    <w:p w:rsidR="00165EB9" w:rsidRPr="00DE0673" w:rsidRDefault="00165EB9" w:rsidP="00DE0673">
      <w:pPr>
        <w:pStyle w:val="2"/>
        <w:numPr>
          <w:ilvl w:val="0"/>
          <w:numId w:val="9"/>
        </w:numPr>
        <w:shd w:val="clear" w:color="auto" w:fill="auto"/>
        <w:tabs>
          <w:tab w:val="left" w:pos="840"/>
        </w:tabs>
        <w:spacing w:after="0" w:line="360" w:lineRule="auto"/>
        <w:jc w:val="both"/>
        <w:rPr>
          <w:sz w:val="28"/>
          <w:szCs w:val="24"/>
        </w:rPr>
      </w:pPr>
      <w:r w:rsidRPr="00DE0673">
        <w:rPr>
          <w:rStyle w:val="1"/>
          <w:sz w:val="28"/>
        </w:rPr>
        <w:t>характер взаимодействия с другими детьми;</w:t>
      </w:r>
    </w:p>
    <w:p w:rsidR="00165EB9" w:rsidRPr="00DE0673" w:rsidRDefault="00165EB9" w:rsidP="00DE0673">
      <w:pPr>
        <w:pStyle w:val="2"/>
        <w:numPr>
          <w:ilvl w:val="0"/>
          <w:numId w:val="9"/>
        </w:numPr>
        <w:shd w:val="clear" w:color="auto" w:fill="auto"/>
        <w:tabs>
          <w:tab w:val="left" w:pos="840"/>
        </w:tabs>
        <w:spacing w:after="0" w:line="360" w:lineRule="auto"/>
        <w:jc w:val="both"/>
        <w:rPr>
          <w:sz w:val="28"/>
          <w:szCs w:val="24"/>
        </w:rPr>
      </w:pPr>
      <w:r w:rsidRPr="00DE0673">
        <w:rPr>
          <w:rStyle w:val="1"/>
          <w:sz w:val="28"/>
        </w:rPr>
        <w:t>систему отношений ребёнка к миру, к другим людям, к себе самому.</w:t>
      </w:r>
    </w:p>
    <w:p w:rsidR="00165EB9" w:rsidRPr="00DE0673" w:rsidRDefault="00165EB9" w:rsidP="00DE0673">
      <w:pPr>
        <w:pStyle w:val="2"/>
        <w:shd w:val="clear" w:color="auto" w:fill="auto"/>
        <w:spacing w:after="0" w:line="360" w:lineRule="auto"/>
        <w:ind w:left="120" w:right="140" w:firstLine="1180"/>
        <w:jc w:val="both"/>
        <w:rPr>
          <w:sz w:val="28"/>
          <w:szCs w:val="24"/>
        </w:rPr>
      </w:pPr>
      <w:proofErr w:type="gramStart"/>
      <w:r w:rsidRPr="00DE0673">
        <w:rPr>
          <w:rStyle w:val="1"/>
          <w:sz w:val="28"/>
        </w:rPr>
        <w:t>Согласно стандарта</w:t>
      </w:r>
      <w:proofErr w:type="gramEnd"/>
      <w:r w:rsidRPr="00DE0673">
        <w:rPr>
          <w:rStyle w:val="1"/>
          <w:sz w:val="28"/>
        </w:rPr>
        <w:t>, создаваемая в дошкольной образовательной организации (далее ДОО) образовательная среда должна отвечать следующим требованиям:</w:t>
      </w:r>
      <w:r w:rsidR="004666ED">
        <w:rPr>
          <w:rStyle w:val="1"/>
          <w:sz w:val="28"/>
        </w:rPr>
        <w:t xml:space="preserve"> (слайд 3)</w:t>
      </w:r>
    </w:p>
    <w:p w:rsidR="00165EB9" w:rsidRPr="00DE0673" w:rsidRDefault="00165EB9" w:rsidP="00DE0673">
      <w:pPr>
        <w:pStyle w:val="2"/>
        <w:numPr>
          <w:ilvl w:val="0"/>
          <w:numId w:val="8"/>
        </w:numPr>
        <w:shd w:val="clear" w:color="auto" w:fill="auto"/>
        <w:tabs>
          <w:tab w:val="left" w:pos="840"/>
        </w:tabs>
        <w:spacing w:after="0" w:line="360" w:lineRule="auto"/>
        <w:jc w:val="both"/>
        <w:rPr>
          <w:sz w:val="28"/>
          <w:szCs w:val="24"/>
        </w:rPr>
      </w:pPr>
      <w:r w:rsidRPr="00DE0673">
        <w:rPr>
          <w:rStyle w:val="1"/>
          <w:sz w:val="28"/>
        </w:rPr>
        <w:t>обеспечивать эмоциональное благополучие детей;</w:t>
      </w:r>
    </w:p>
    <w:p w:rsidR="00165EB9" w:rsidRPr="00DE0673" w:rsidRDefault="00165EB9" w:rsidP="00DE0673">
      <w:pPr>
        <w:pStyle w:val="2"/>
        <w:numPr>
          <w:ilvl w:val="0"/>
          <w:numId w:val="8"/>
        </w:numPr>
        <w:shd w:val="clear" w:color="auto" w:fill="auto"/>
        <w:tabs>
          <w:tab w:val="left" w:pos="840"/>
        </w:tabs>
        <w:spacing w:after="0" w:line="360" w:lineRule="auto"/>
        <w:ind w:right="140"/>
        <w:rPr>
          <w:sz w:val="28"/>
          <w:szCs w:val="24"/>
        </w:rPr>
      </w:pPr>
      <w:r w:rsidRPr="00DE0673">
        <w:rPr>
          <w:rStyle w:val="1"/>
          <w:sz w:val="28"/>
        </w:rPr>
        <w:t>гарантировать охрану и укрепление физическог</w:t>
      </w:r>
      <w:r w:rsidR="000C072C">
        <w:rPr>
          <w:rStyle w:val="1"/>
          <w:sz w:val="28"/>
        </w:rPr>
        <w:t>о и психич</w:t>
      </w:r>
      <w:r w:rsidR="004666ED">
        <w:rPr>
          <w:rStyle w:val="1"/>
          <w:sz w:val="28"/>
        </w:rPr>
        <w:t>еского здоровья детей;</w:t>
      </w:r>
    </w:p>
    <w:p w:rsidR="00165EB9" w:rsidRPr="00DE0673" w:rsidRDefault="00165EB9" w:rsidP="00DE0673">
      <w:pPr>
        <w:pStyle w:val="2"/>
        <w:numPr>
          <w:ilvl w:val="0"/>
          <w:numId w:val="8"/>
        </w:numPr>
        <w:shd w:val="clear" w:color="auto" w:fill="auto"/>
        <w:tabs>
          <w:tab w:val="left" w:pos="840"/>
        </w:tabs>
        <w:spacing w:after="0" w:line="360" w:lineRule="auto"/>
        <w:jc w:val="both"/>
        <w:rPr>
          <w:sz w:val="28"/>
          <w:szCs w:val="24"/>
        </w:rPr>
      </w:pPr>
      <w:r w:rsidRPr="00DE0673">
        <w:rPr>
          <w:rStyle w:val="1"/>
          <w:sz w:val="28"/>
        </w:rPr>
        <w:t>создавать условия для развивающего образования;</w:t>
      </w:r>
    </w:p>
    <w:p w:rsidR="008613A1" w:rsidRPr="00DE0673" w:rsidRDefault="00165EB9" w:rsidP="00DE0673">
      <w:pPr>
        <w:pStyle w:val="2"/>
        <w:numPr>
          <w:ilvl w:val="0"/>
          <w:numId w:val="8"/>
        </w:numPr>
        <w:shd w:val="clear" w:color="auto" w:fill="auto"/>
        <w:tabs>
          <w:tab w:val="left" w:pos="840"/>
        </w:tabs>
        <w:spacing w:after="0" w:line="360" w:lineRule="auto"/>
        <w:ind w:right="140"/>
        <w:rPr>
          <w:sz w:val="28"/>
          <w:szCs w:val="24"/>
        </w:rPr>
      </w:pPr>
      <w:r w:rsidRPr="00DE0673">
        <w:rPr>
          <w:rStyle w:val="1"/>
          <w:sz w:val="28"/>
        </w:rPr>
        <w:t xml:space="preserve">создавать условия для участия родителей </w:t>
      </w:r>
      <w:r w:rsidRPr="00DE0673">
        <w:rPr>
          <w:rStyle w:val="115pt0pt"/>
          <w:sz w:val="28"/>
          <w:szCs w:val="24"/>
        </w:rPr>
        <w:t xml:space="preserve">(законных </w:t>
      </w:r>
      <w:r w:rsidRPr="00DE0673">
        <w:rPr>
          <w:rStyle w:val="1"/>
          <w:sz w:val="28"/>
        </w:rPr>
        <w:t>представителей) в образовательной деятельности.</w:t>
      </w:r>
    </w:p>
    <w:p w:rsidR="00165EB9" w:rsidRPr="00DE0673" w:rsidRDefault="00165EB9" w:rsidP="00DE0673">
      <w:pPr>
        <w:widowControl w:val="0"/>
        <w:spacing w:after="0" w:line="360" w:lineRule="auto"/>
        <w:ind w:left="120" w:right="140" w:firstLine="720"/>
        <w:jc w:val="both"/>
        <w:rPr>
          <w:rFonts w:ascii="Times New Roman" w:eastAsia="Times New Roman" w:hAnsi="Times New Roman" w:cs="Times New Roman"/>
          <w:color w:val="000000"/>
          <w:spacing w:val="-4"/>
          <w:sz w:val="28"/>
          <w:szCs w:val="24"/>
          <w:lang w:eastAsia="ru-RU"/>
        </w:rPr>
      </w:pPr>
      <w:r w:rsidRPr="00DE0673">
        <w:rPr>
          <w:rFonts w:ascii="Times New Roman" w:eastAsia="Times New Roman" w:hAnsi="Times New Roman" w:cs="Times New Roman"/>
          <w:color w:val="000000"/>
          <w:spacing w:val="-4"/>
          <w:sz w:val="28"/>
          <w:szCs w:val="24"/>
          <w:lang w:eastAsia="ru-RU"/>
        </w:rPr>
        <w:t>Развивающая среда представляет собой особым образом организованное социокультурное и педагогическое пространство, в рамках которого структурируются несколько взаимосвязанных подпространств, создающих наиболее благоприятные условия для развития и саморазвития каждого включенного в нее субъекта</w:t>
      </w:r>
      <w:r w:rsidR="0038363B" w:rsidRPr="00DE0673">
        <w:rPr>
          <w:rFonts w:ascii="Times New Roman" w:eastAsia="Times New Roman" w:hAnsi="Times New Roman" w:cs="Times New Roman"/>
          <w:color w:val="000000"/>
          <w:spacing w:val="-4"/>
          <w:sz w:val="28"/>
          <w:szCs w:val="24"/>
          <w:lang w:eastAsia="ru-RU"/>
        </w:rPr>
        <w:t>.</w:t>
      </w:r>
    </w:p>
    <w:p w:rsidR="0038363B" w:rsidRPr="00DE0673" w:rsidRDefault="00165EB9" w:rsidP="00DE0673">
      <w:pPr>
        <w:widowControl w:val="0"/>
        <w:spacing w:after="0" w:line="360" w:lineRule="auto"/>
        <w:ind w:left="120" w:right="140" w:firstLine="588"/>
        <w:jc w:val="both"/>
        <w:rPr>
          <w:rFonts w:ascii="Times New Roman" w:eastAsia="Times New Roman" w:hAnsi="Times New Roman" w:cs="Times New Roman"/>
          <w:color w:val="000000"/>
          <w:spacing w:val="-4"/>
          <w:sz w:val="28"/>
          <w:szCs w:val="24"/>
          <w:lang w:eastAsia="ru-RU"/>
        </w:rPr>
      </w:pPr>
      <w:r w:rsidRPr="00DE0673">
        <w:rPr>
          <w:rFonts w:ascii="Times New Roman" w:eastAsia="Times New Roman" w:hAnsi="Times New Roman" w:cs="Times New Roman"/>
          <w:color w:val="000000"/>
          <w:spacing w:val="-4"/>
          <w:sz w:val="28"/>
          <w:szCs w:val="24"/>
          <w:lang w:eastAsia="ru-RU"/>
        </w:rPr>
        <w:lastRenderedPageBreak/>
        <w:t xml:space="preserve">Предметная среда должна быть информативна, удовлетворяя потребность ребенка в новизне преобразовании, экспериментировании. Среда должна являться средством реализации творческих гипотез. </w:t>
      </w:r>
    </w:p>
    <w:p w:rsidR="00DE0673" w:rsidRDefault="00165EB9" w:rsidP="00DE0673">
      <w:pPr>
        <w:widowControl w:val="0"/>
        <w:spacing w:after="0" w:line="360" w:lineRule="auto"/>
        <w:ind w:left="120" w:right="140" w:firstLine="588"/>
        <w:jc w:val="both"/>
        <w:rPr>
          <w:rFonts w:ascii="Times New Roman" w:eastAsia="Times New Roman" w:hAnsi="Times New Roman" w:cs="Times New Roman"/>
          <w:color w:val="000000"/>
          <w:spacing w:val="-2"/>
          <w:sz w:val="28"/>
          <w:szCs w:val="24"/>
          <w:lang w:eastAsia="ru-RU"/>
        </w:rPr>
      </w:pPr>
      <w:proofErr w:type="spellStart"/>
      <w:r w:rsidRPr="00DE0673">
        <w:rPr>
          <w:rFonts w:ascii="Times New Roman" w:eastAsia="Times New Roman" w:hAnsi="Times New Roman" w:cs="Times New Roman"/>
          <w:color w:val="000000"/>
          <w:spacing w:val="-4"/>
          <w:sz w:val="28"/>
          <w:szCs w:val="24"/>
          <w:lang w:eastAsia="ru-RU"/>
        </w:rPr>
        <w:t>Задействованность</w:t>
      </w:r>
      <w:proofErr w:type="spellEnd"/>
      <w:r w:rsidRPr="00DE0673">
        <w:rPr>
          <w:rFonts w:ascii="Times New Roman" w:eastAsia="Times New Roman" w:hAnsi="Times New Roman" w:cs="Times New Roman"/>
          <w:color w:val="000000"/>
          <w:spacing w:val="-4"/>
          <w:sz w:val="28"/>
          <w:szCs w:val="24"/>
          <w:lang w:eastAsia="ru-RU"/>
        </w:rPr>
        <w:t xml:space="preserve"> среды ребенком, ее активное познание, изучение зависит от подготовленности и компетентности взрослого. Ребенок и взрослый действуют вместе и им должно</w:t>
      </w:r>
      <w:r w:rsidR="00C33396" w:rsidRPr="00DE0673">
        <w:rPr>
          <w:rFonts w:ascii="Times New Roman" w:eastAsia="Times New Roman" w:hAnsi="Times New Roman" w:cs="Times New Roman"/>
          <w:color w:val="000000"/>
          <w:spacing w:val="-4"/>
          <w:sz w:val="28"/>
          <w:szCs w:val="24"/>
          <w:lang w:eastAsia="ru-RU"/>
        </w:rPr>
        <w:t xml:space="preserve"> </w:t>
      </w:r>
      <w:r w:rsidR="00C33396" w:rsidRPr="00DE0673">
        <w:rPr>
          <w:rFonts w:ascii="Times New Roman" w:eastAsia="Times New Roman" w:hAnsi="Times New Roman" w:cs="Times New Roman"/>
          <w:color w:val="000000"/>
          <w:spacing w:val="-2"/>
          <w:sz w:val="28"/>
          <w:szCs w:val="24"/>
          <w:lang w:eastAsia="ru-RU"/>
        </w:rPr>
        <w:t>быть удобно в этой предметной среде. Функциональный комфорт предметной среды обеспечивает и психофизическое благополучие.</w:t>
      </w:r>
      <w:r w:rsidR="0038363B" w:rsidRPr="00DE0673">
        <w:rPr>
          <w:rFonts w:ascii="Times New Roman" w:eastAsia="Times New Roman" w:hAnsi="Times New Roman" w:cs="Times New Roman"/>
          <w:color w:val="000000"/>
          <w:spacing w:val="-2"/>
          <w:sz w:val="28"/>
          <w:szCs w:val="24"/>
          <w:lang w:eastAsia="ru-RU"/>
        </w:rPr>
        <w:t xml:space="preserve"> </w:t>
      </w:r>
    </w:p>
    <w:p w:rsidR="0039085F" w:rsidRPr="00DE0673" w:rsidRDefault="0039085F" w:rsidP="00DE0673">
      <w:pPr>
        <w:widowControl w:val="0"/>
        <w:spacing w:after="0" w:line="360" w:lineRule="auto"/>
        <w:ind w:left="120" w:right="140" w:firstLine="588"/>
        <w:jc w:val="both"/>
        <w:rPr>
          <w:rFonts w:ascii="Times New Roman" w:eastAsia="Times New Roman" w:hAnsi="Times New Roman" w:cs="Times New Roman"/>
          <w:color w:val="000000"/>
          <w:spacing w:val="-2"/>
          <w:sz w:val="28"/>
          <w:szCs w:val="24"/>
          <w:lang w:eastAsia="ru-RU"/>
        </w:rPr>
      </w:pPr>
      <w:r w:rsidRPr="00DE0673">
        <w:rPr>
          <w:rFonts w:ascii="Times New Roman" w:eastAsia="Times New Roman" w:hAnsi="Times New Roman" w:cs="Times New Roman"/>
          <w:color w:val="000000"/>
          <w:spacing w:val="-2"/>
          <w:sz w:val="28"/>
          <w:szCs w:val="24"/>
          <w:lang w:eastAsia="ru-RU"/>
        </w:rPr>
        <w:t>Федеральный государственный стандарт дошкольного образования нацеливает на личностно-ориентированный подход к каж</w:t>
      </w:r>
      <w:r w:rsidR="0038363B" w:rsidRPr="00DE0673">
        <w:rPr>
          <w:rFonts w:ascii="Times New Roman" w:eastAsia="Times New Roman" w:hAnsi="Times New Roman" w:cs="Times New Roman"/>
          <w:color w:val="000000"/>
          <w:spacing w:val="-2"/>
          <w:sz w:val="28"/>
          <w:szCs w:val="24"/>
          <w:lang w:eastAsia="ru-RU"/>
        </w:rPr>
        <w:t xml:space="preserve">дому ребенку для сохранения </w:t>
      </w:r>
      <w:proofErr w:type="spellStart"/>
      <w:r w:rsidR="0038363B" w:rsidRPr="00DE0673">
        <w:rPr>
          <w:rFonts w:ascii="Times New Roman" w:eastAsia="Times New Roman" w:hAnsi="Times New Roman" w:cs="Times New Roman"/>
          <w:color w:val="000000"/>
          <w:spacing w:val="-2"/>
          <w:sz w:val="28"/>
          <w:szCs w:val="24"/>
          <w:lang w:eastAsia="ru-RU"/>
        </w:rPr>
        <w:t>само</w:t>
      </w:r>
      <w:r w:rsidRPr="00DE0673">
        <w:rPr>
          <w:rFonts w:ascii="Times New Roman" w:eastAsia="Times New Roman" w:hAnsi="Times New Roman" w:cs="Times New Roman"/>
          <w:color w:val="000000"/>
          <w:spacing w:val="-2"/>
          <w:sz w:val="28"/>
          <w:szCs w:val="24"/>
          <w:lang w:eastAsia="ru-RU"/>
        </w:rPr>
        <w:t>ценности</w:t>
      </w:r>
      <w:proofErr w:type="spellEnd"/>
      <w:r w:rsidRPr="00DE0673">
        <w:rPr>
          <w:rFonts w:ascii="Times New Roman" w:eastAsia="Times New Roman" w:hAnsi="Times New Roman" w:cs="Times New Roman"/>
          <w:color w:val="000000"/>
          <w:spacing w:val="-2"/>
          <w:sz w:val="28"/>
          <w:szCs w:val="24"/>
          <w:lang w:eastAsia="ru-RU"/>
        </w:rPr>
        <w:t xml:space="preserve"> дошкольного детства. Стандарт делает акцент на отсутствие жёсткой регламентации детской деятельности и выдвигает требования ориентации на индивидуальные особенности детей при реализации образовательной программы в дошкольных организациях.</w:t>
      </w:r>
    </w:p>
    <w:p w:rsidR="0039085F" w:rsidRPr="00DE0673" w:rsidRDefault="0039085F" w:rsidP="00DE0673">
      <w:pPr>
        <w:widowControl w:val="0"/>
        <w:spacing w:after="0" w:line="360" w:lineRule="auto"/>
        <w:ind w:left="60" w:right="80" w:firstLine="620"/>
        <w:jc w:val="both"/>
        <w:rPr>
          <w:rFonts w:ascii="Times New Roman" w:eastAsia="Times New Roman" w:hAnsi="Times New Roman" w:cs="Times New Roman"/>
          <w:color w:val="000000"/>
          <w:spacing w:val="-2"/>
          <w:sz w:val="28"/>
          <w:szCs w:val="24"/>
          <w:lang w:eastAsia="ru-RU"/>
        </w:rPr>
      </w:pPr>
      <w:r w:rsidRPr="00DE0673">
        <w:rPr>
          <w:rFonts w:ascii="Times New Roman" w:eastAsia="Times New Roman" w:hAnsi="Times New Roman" w:cs="Times New Roman"/>
          <w:color w:val="000000"/>
          <w:spacing w:val="-2"/>
          <w:sz w:val="28"/>
          <w:szCs w:val="24"/>
          <w:lang w:eastAsia="ru-RU"/>
        </w:rPr>
        <w:t>Таким образом, при создании развивающей предметно-пространственной среды дошкольной образовательной организации (далее - РППС ДОО) необходимо обеспечить реализацию</w:t>
      </w:r>
      <w:r w:rsidR="00537CCB">
        <w:rPr>
          <w:rFonts w:ascii="Times New Roman" w:eastAsia="Times New Roman" w:hAnsi="Times New Roman" w:cs="Times New Roman"/>
          <w:color w:val="000000"/>
          <w:spacing w:val="-2"/>
          <w:sz w:val="28"/>
          <w:szCs w:val="24"/>
          <w:lang w:eastAsia="ru-RU"/>
        </w:rPr>
        <w:t xml:space="preserve"> (слайд</w:t>
      </w:r>
      <w:proofErr w:type="gramStart"/>
      <w:r w:rsidR="00537CCB">
        <w:rPr>
          <w:rFonts w:ascii="Times New Roman" w:eastAsia="Times New Roman" w:hAnsi="Times New Roman" w:cs="Times New Roman"/>
          <w:color w:val="000000"/>
          <w:spacing w:val="-2"/>
          <w:sz w:val="28"/>
          <w:szCs w:val="24"/>
          <w:lang w:eastAsia="ru-RU"/>
        </w:rPr>
        <w:t>4</w:t>
      </w:r>
      <w:proofErr w:type="gramEnd"/>
      <w:r w:rsidR="00537CCB">
        <w:rPr>
          <w:rFonts w:ascii="Times New Roman" w:eastAsia="Times New Roman" w:hAnsi="Times New Roman" w:cs="Times New Roman"/>
          <w:color w:val="000000"/>
          <w:spacing w:val="-2"/>
          <w:sz w:val="28"/>
          <w:szCs w:val="24"/>
          <w:lang w:eastAsia="ru-RU"/>
        </w:rPr>
        <w:t>)</w:t>
      </w:r>
    </w:p>
    <w:p w:rsidR="00136C3D" w:rsidRPr="00DE0673" w:rsidRDefault="0039085F" w:rsidP="00DE0673">
      <w:pPr>
        <w:widowControl w:val="0"/>
        <w:numPr>
          <w:ilvl w:val="0"/>
          <w:numId w:val="10"/>
        </w:numPr>
        <w:tabs>
          <w:tab w:val="left" w:pos="665"/>
        </w:tabs>
        <w:spacing w:after="0" w:line="360" w:lineRule="auto"/>
        <w:ind w:right="80"/>
        <w:jc w:val="both"/>
        <w:rPr>
          <w:rFonts w:ascii="Times New Roman" w:eastAsia="Times New Roman" w:hAnsi="Times New Roman" w:cs="Times New Roman"/>
          <w:color w:val="000000"/>
          <w:spacing w:val="-2"/>
          <w:sz w:val="28"/>
          <w:szCs w:val="24"/>
          <w:lang w:eastAsia="ru-RU"/>
        </w:rPr>
      </w:pPr>
      <w:r w:rsidRPr="00DE0673">
        <w:rPr>
          <w:rFonts w:ascii="Times New Roman" w:eastAsia="Times New Roman" w:hAnsi="Times New Roman" w:cs="Times New Roman"/>
          <w:color w:val="000000"/>
          <w:spacing w:val="-2"/>
          <w:sz w:val="28"/>
          <w:szCs w:val="24"/>
          <w:lang w:eastAsia="ru-RU"/>
        </w:rPr>
        <w:t>образовательного потенциала пространства групповой комнаты и материалов, оборудования и инвентаря для развития детей дошкольного</w:t>
      </w:r>
      <w:r w:rsidR="00136C3D" w:rsidRPr="00DE0673">
        <w:rPr>
          <w:rFonts w:ascii="Times New Roman" w:eastAsia="Times New Roman" w:hAnsi="Times New Roman" w:cs="Times New Roman"/>
          <w:color w:val="000000"/>
          <w:spacing w:val="-2"/>
          <w:sz w:val="28"/>
          <w:szCs w:val="24"/>
          <w:lang w:eastAsia="ru-RU"/>
        </w:rPr>
        <w:t xml:space="preserve"> </w:t>
      </w:r>
      <w:r w:rsidR="00136C3D" w:rsidRPr="00DE0673">
        <w:rPr>
          <w:rFonts w:ascii="Times New Roman" w:eastAsia="Times New Roman" w:hAnsi="Times New Roman" w:cs="Times New Roman"/>
          <w:color w:val="000000"/>
          <w:sz w:val="28"/>
          <w:szCs w:val="24"/>
          <w:lang w:eastAsia="ru-RU"/>
        </w:rPr>
        <w:t>возраста, охраны и укрепления их здоровья, учёта индивидуальных особенностей детей и коррекции их развития;</w:t>
      </w:r>
    </w:p>
    <w:p w:rsidR="00136C3D" w:rsidRPr="00DE0673" w:rsidRDefault="00136C3D" w:rsidP="00DE0673">
      <w:pPr>
        <w:pStyle w:val="a6"/>
        <w:widowControl w:val="0"/>
        <w:numPr>
          <w:ilvl w:val="0"/>
          <w:numId w:val="10"/>
        </w:numPr>
        <w:spacing w:after="0" w:line="360" w:lineRule="auto"/>
        <w:ind w:right="6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двигательной активности детей, возможности общения и совместной деятельности детей и взрослых, а также возможности для уединения;</w:t>
      </w:r>
    </w:p>
    <w:p w:rsidR="00136C3D" w:rsidRPr="00DE0673" w:rsidRDefault="00136C3D" w:rsidP="00DE0673">
      <w:pPr>
        <w:pStyle w:val="a6"/>
        <w:widowControl w:val="0"/>
        <w:numPr>
          <w:ilvl w:val="0"/>
          <w:numId w:val="10"/>
        </w:numPr>
        <w:spacing w:after="0" w:line="360" w:lineRule="auto"/>
        <w:ind w:right="6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различных образовательных программ с учетом применения инклюзивного образования, а также национально-культурных, климатических и других условий.</w:t>
      </w:r>
    </w:p>
    <w:p w:rsidR="00136C3D" w:rsidRPr="00DE0673" w:rsidRDefault="00136C3D" w:rsidP="00DE0673">
      <w:pPr>
        <w:widowControl w:val="0"/>
        <w:spacing w:after="0" w:line="360" w:lineRule="auto"/>
        <w:ind w:left="60" w:right="60" w:firstLine="62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 xml:space="preserve">Развивающая предметно-пространственная среда группового помещения является частью целостной образовательной среды дошкольной организации. В рамках современных тенденций развития российского дошкольного образования возможны разные варианты создания </w:t>
      </w:r>
      <w:r w:rsidRPr="00DE0673">
        <w:rPr>
          <w:rFonts w:ascii="Times New Roman" w:eastAsia="Times New Roman" w:hAnsi="Times New Roman" w:cs="Times New Roman"/>
          <w:color w:val="000000"/>
          <w:sz w:val="28"/>
          <w:szCs w:val="24"/>
          <w:lang w:eastAsia="ru-RU"/>
        </w:rPr>
        <w:lastRenderedPageBreak/>
        <w:t>развивающей предметно-</w:t>
      </w:r>
      <w:r w:rsidRPr="00DE0673">
        <w:rPr>
          <w:rFonts w:ascii="Times New Roman" w:eastAsia="Times New Roman" w:hAnsi="Times New Roman" w:cs="Times New Roman"/>
          <w:color w:val="000000"/>
          <w:sz w:val="28"/>
          <w:szCs w:val="24"/>
          <w:lang w:eastAsia="ru-RU"/>
        </w:rPr>
        <w:softHyphen/>
        <w:t>пространственной среды при условии, что учитывается возрастная и гендерная специфика для реализации общеобразовательной программы.</w:t>
      </w:r>
    </w:p>
    <w:p w:rsidR="00136C3D" w:rsidRPr="00DE0673" w:rsidRDefault="00136C3D" w:rsidP="00DE0673">
      <w:pPr>
        <w:widowControl w:val="0"/>
        <w:spacing w:after="0" w:line="360" w:lineRule="auto"/>
        <w:ind w:left="60" w:right="60" w:firstLine="62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В каждой дошкольной образовательной организации развивающая предметно</w:t>
      </w:r>
      <w:r w:rsidRPr="00DE0673">
        <w:rPr>
          <w:rFonts w:ascii="Times New Roman" w:eastAsia="Times New Roman" w:hAnsi="Times New Roman" w:cs="Times New Roman"/>
          <w:color w:val="000000"/>
          <w:sz w:val="28"/>
          <w:szCs w:val="24"/>
          <w:lang w:eastAsia="ru-RU"/>
        </w:rPr>
        <w:softHyphen/>
      </w:r>
      <w:r w:rsidR="00DE0673">
        <w:rPr>
          <w:rFonts w:ascii="Times New Roman" w:eastAsia="Times New Roman" w:hAnsi="Times New Roman" w:cs="Times New Roman"/>
          <w:color w:val="000000"/>
          <w:sz w:val="28"/>
          <w:szCs w:val="24"/>
          <w:lang w:eastAsia="ru-RU"/>
        </w:rPr>
        <w:t>-</w:t>
      </w:r>
      <w:r w:rsidRPr="00DE0673">
        <w:rPr>
          <w:rFonts w:ascii="Times New Roman" w:eastAsia="Times New Roman" w:hAnsi="Times New Roman" w:cs="Times New Roman"/>
          <w:color w:val="000000"/>
          <w:sz w:val="28"/>
          <w:szCs w:val="24"/>
          <w:lang w:eastAsia="ru-RU"/>
        </w:rPr>
        <w:t>пространственная среда обладает свойствами открытой системы и выполняет образовательную, развивающую, воспитывающую» стимулирующую функции. В процессе взросления ребенка все компоненты (игрушки, оборудование, мебель и пр. материалы) развивающей предметно-пространственной среды также необходимо менять, обновлять и пополнять. Как следствие, среда должна быть не только развивающей, но и развивающейся. При любых обстоятельствах предметный мир, окружающий ребенка, необходимо пополнять и обновлять, приспосабливая к новообразованиям определенного возраста.</w:t>
      </w:r>
    </w:p>
    <w:p w:rsidR="00254E73" w:rsidRDefault="00254E73" w:rsidP="00DE0673">
      <w:pPr>
        <w:widowControl w:val="0"/>
        <w:spacing w:after="0" w:line="360" w:lineRule="auto"/>
        <w:ind w:right="20"/>
        <w:jc w:val="center"/>
        <w:rPr>
          <w:rFonts w:ascii="Times New Roman" w:eastAsia="Times New Roman" w:hAnsi="Times New Roman" w:cs="Times New Roman"/>
          <w:b/>
          <w:bCs/>
          <w:color w:val="000000"/>
          <w:spacing w:val="9"/>
          <w:sz w:val="28"/>
          <w:lang w:eastAsia="ru-RU"/>
        </w:rPr>
      </w:pPr>
    </w:p>
    <w:p w:rsidR="002349A5" w:rsidRPr="00DE0673" w:rsidRDefault="002349A5" w:rsidP="00DE0673">
      <w:pPr>
        <w:widowControl w:val="0"/>
        <w:spacing w:after="0" w:line="360" w:lineRule="auto"/>
        <w:ind w:right="20"/>
        <w:jc w:val="center"/>
        <w:rPr>
          <w:rFonts w:ascii="Times New Roman" w:eastAsia="Times New Roman" w:hAnsi="Times New Roman" w:cs="Times New Roman"/>
          <w:b/>
          <w:bCs/>
          <w:color w:val="000000"/>
          <w:spacing w:val="9"/>
          <w:sz w:val="28"/>
          <w:lang w:eastAsia="ru-RU"/>
        </w:rPr>
      </w:pPr>
      <w:r w:rsidRPr="00DE0673">
        <w:rPr>
          <w:rFonts w:ascii="Times New Roman" w:eastAsia="Times New Roman" w:hAnsi="Times New Roman" w:cs="Times New Roman"/>
          <w:b/>
          <w:bCs/>
          <w:color w:val="000000"/>
          <w:spacing w:val="9"/>
          <w:sz w:val="28"/>
          <w:lang w:eastAsia="ru-RU"/>
        </w:rPr>
        <w:t>Принципы организации развивающей предметно-</w:t>
      </w:r>
      <w:r w:rsidRPr="00DE0673">
        <w:rPr>
          <w:rFonts w:ascii="Times New Roman" w:eastAsia="Times New Roman" w:hAnsi="Times New Roman" w:cs="Times New Roman"/>
          <w:b/>
          <w:bCs/>
          <w:color w:val="000000"/>
          <w:spacing w:val="9"/>
          <w:sz w:val="28"/>
          <w:lang w:eastAsia="ru-RU"/>
        </w:rPr>
        <w:softHyphen/>
        <w:t>пространственной среды в дошкольной организации</w:t>
      </w:r>
    </w:p>
    <w:p w:rsidR="00DE0673" w:rsidRDefault="00DE0673" w:rsidP="00DE0673">
      <w:pPr>
        <w:widowControl w:val="0"/>
        <w:spacing w:after="0" w:line="360" w:lineRule="auto"/>
        <w:ind w:left="60" w:right="60"/>
        <w:jc w:val="both"/>
        <w:rPr>
          <w:rFonts w:ascii="Times New Roman" w:eastAsia="Times New Roman" w:hAnsi="Times New Roman" w:cs="Times New Roman"/>
          <w:color w:val="000000"/>
          <w:sz w:val="28"/>
          <w:szCs w:val="24"/>
          <w:lang w:eastAsia="ru-RU"/>
        </w:rPr>
      </w:pPr>
    </w:p>
    <w:p w:rsidR="002349A5" w:rsidRPr="00DE0673" w:rsidRDefault="002349A5" w:rsidP="00DE0673">
      <w:pPr>
        <w:widowControl w:val="0"/>
        <w:spacing w:after="0" w:line="360" w:lineRule="auto"/>
        <w:ind w:left="60" w:right="60" w:firstLine="648"/>
        <w:jc w:val="both"/>
        <w:rPr>
          <w:rFonts w:ascii="Times New Roman" w:eastAsia="Times New Roman" w:hAnsi="Times New Roman" w:cs="Times New Roman"/>
          <w:color w:val="000000"/>
          <w:sz w:val="28"/>
          <w:szCs w:val="24"/>
          <w:lang w:eastAsia="ru-RU"/>
        </w:rPr>
      </w:pPr>
      <w:proofErr w:type="gramStart"/>
      <w:r w:rsidRPr="00DE0673">
        <w:rPr>
          <w:rFonts w:ascii="Times New Roman" w:eastAsia="Times New Roman" w:hAnsi="Times New Roman" w:cs="Times New Roman"/>
          <w:color w:val="000000"/>
          <w:sz w:val="28"/>
          <w:szCs w:val="24"/>
          <w:lang w:eastAsia="ru-RU"/>
        </w:rPr>
        <w:t>Основополагающие идеи построения развивающей среды в ДОС) заложены в «Концепции по</w:t>
      </w:r>
      <w:r w:rsidR="00DE0673">
        <w:rPr>
          <w:rFonts w:ascii="Times New Roman" w:eastAsia="Times New Roman" w:hAnsi="Times New Roman" w:cs="Times New Roman"/>
          <w:color w:val="000000"/>
          <w:sz w:val="28"/>
          <w:szCs w:val="24"/>
          <w:lang w:eastAsia="ru-RU"/>
        </w:rPr>
        <w:t>строения развивающей среды в ДО</w:t>
      </w:r>
      <w:r w:rsidRPr="00DE0673">
        <w:rPr>
          <w:rFonts w:ascii="Times New Roman" w:eastAsia="Times New Roman" w:hAnsi="Times New Roman" w:cs="Times New Roman"/>
          <w:color w:val="000000"/>
          <w:sz w:val="28"/>
          <w:szCs w:val="24"/>
          <w:lang w:eastAsia="ru-RU"/>
        </w:rPr>
        <w:t xml:space="preserve">У» под ред. В.Л. </w:t>
      </w:r>
      <w:r w:rsidR="00DE0673">
        <w:rPr>
          <w:rFonts w:ascii="Times New Roman" w:eastAsia="Times New Roman" w:hAnsi="Times New Roman" w:cs="Times New Roman"/>
          <w:color w:val="000000"/>
          <w:sz w:val="28"/>
          <w:szCs w:val="24"/>
          <w:lang w:eastAsia="ru-RU"/>
        </w:rPr>
        <w:t>Петровского</w:t>
      </w:r>
      <w:r w:rsidRPr="00DE0673">
        <w:rPr>
          <w:rFonts w:ascii="Times New Roman" w:eastAsia="Times New Roman" w:hAnsi="Times New Roman" w:cs="Times New Roman"/>
          <w:color w:val="000000"/>
          <w:spacing w:val="7"/>
          <w:sz w:val="28"/>
          <w:szCs w:val="24"/>
          <w:lang w:eastAsia="ru-RU"/>
        </w:rPr>
        <w:t xml:space="preserve"> </w:t>
      </w:r>
      <w:r w:rsidR="00DE0673">
        <w:rPr>
          <w:rFonts w:ascii="Times New Roman" w:eastAsia="Times New Roman" w:hAnsi="Times New Roman" w:cs="Times New Roman"/>
          <w:color w:val="000000"/>
          <w:sz w:val="28"/>
          <w:szCs w:val="24"/>
          <w:lang w:eastAsia="ru-RU"/>
        </w:rPr>
        <w:t>(1993т.), в</w:t>
      </w:r>
      <w:r w:rsidRPr="00DE0673">
        <w:rPr>
          <w:rFonts w:ascii="Times New Roman" w:eastAsia="Times New Roman" w:hAnsi="Times New Roman" w:cs="Times New Roman"/>
          <w:color w:val="000000"/>
          <w:sz w:val="28"/>
          <w:szCs w:val="24"/>
          <w:lang w:eastAsia="ru-RU"/>
        </w:rPr>
        <w:t xml:space="preserve"> данной работе получили дальнейшее развитие основные положения «Концепции дошкольного воспитания» (1989г.) применительно к организации условий жизни детей в детском саду, сформулированы принципы построения предметной среды:</w:t>
      </w:r>
      <w:r w:rsidR="005472DF">
        <w:rPr>
          <w:rFonts w:ascii="Times New Roman" w:eastAsia="Times New Roman" w:hAnsi="Times New Roman" w:cs="Times New Roman"/>
          <w:color w:val="000000"/>
          <w:sz w:val="28"/>
          <w:szCs w:val="24"/>
          <w:lang w:eastAsia="ru-RU"/>
        </w:rPr>
        <w:t xml:space="preserve"> (слайд 5)</w:t>
      </w:r>
      <w:proofErr w:type="gramEnd"/>
    </w:p>
    <w:p w:rsidR="002349A5" w:rsidRPr="00DE0673" w:rsidRDefault="002349A5" w:rsidP="00DE0673">
      <w:pPr>
        <w:pStyle w:val="a6"/>
        <w:widowControl w:val="0"/>
        <w:numPr>
          <w:ilvl w:val="0"/>
          <w:numId w:val="14"/>
        </w:numPr>
        <w:spacing w:after="0" w:line="360" w:lineRule="auto"/>
        <w:ind w:right="6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дистанции» позиции при взаимодействии - ориентация на организацию пространства для общения взрослого с ребенком "глаза в глаза", установления оптимального контакта с детьми;</w:t>
      </w:r>
    </w:p>
    <w:p w:rsidR="00E97852" w:rsidRPr="00DE0673" w:rsidRDefault="002349A5" w:rsidP="00DE0673">
      <w:pPr>
        <w:pStyle w:val="a6"/>
        <w:widowControl w:val="0"/>
        <w:numPr>
          <w:ilvl w:val="0"/>
          <w:numId w:val="14"/>
        </w:numPr>
        <w:tabs>
          <w:tab w:val="left" w:pos="756"/>
        </w:tabs>
        <w:spacing w:after="0" w:line="360" w:lineRule="auto"/>
        <w:ind w:right="6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активности, самостоятельности, творчества - возможность проявления и формирования этих качеств у детей и взрослых путем участия в создании своего предметного окружения; создание игровой среды, обеспечивающей ребёнку возможность двигаться.</w:t>
      </w:r>
    </w:p>
    <w:p w:rsidR="00C63D9B" w:rsidRPr="00DE0673" w:rsidRDefault="00C63D9B" w:rsidP="00DE0673">
      <w:pPr>
        <w:pStyle w:val="a6"/>
        <w:widowControl w:val="0"/>
        <w:numPr>
          <w:ilvl w:val="0"/>
          <w:numId w:val="14"/>
        </w:numPr>
        <w:tabs>
          <w:tab w:val="left" w:pos="756"/>
        </w:tabs>
        <w:spacing w:after="0" w:line="360" w:lineRule="auto"/>
        <w:ind w:right="6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lastRenderedPageBreak/>
        <w:t xml:space="preserve">стабильности - динамичности, </w:t>
      </w:r>
      <w:proofErr w:type="gramStart"/>
      <w:r w:rsidRPr="00DE0673">
        <w:rPr>
          <w:rFonts w:ascii="Times New Roman" w:eastAsia="Times New Roman" w:hAnsi="Times New Roman" w:cs="Times New Roman"/>
          <w:color w:val="000000"/>
          <w:sz w:val="28"/>
          <w:szCs w:val="24"/>
          <w:lang w:eastAsia="ru-RU"/>
        </w:rPr>
        <w:t>предусматривающий</w:t>
      </w:r>
      <w:proofErr w:type="gramEnd"/>
      <w:r w:rsidRPr="00DE0673">
        <w:rPr>
          <w:rFonts w:ascii="Times New Roman" w:eastAsia="Times New Roman" w:hAnsi="Times New Roman" w:cs="Times New Roman"/>
          <w:color w:val="000000"/>
          <w:sz w:val="28"/>
          <w:szCs w:val="24"/>
          <w:lang w:eastAsia="ru-RU"/>
        </w:rPr>
        <w:t xml:space="preserve"> создание условий для изменения и созидания окружающей среды в соответствии со вкусами, настроениями, меняющимися в зависимости от возрастных особенностей и возможностей детей, периода обучения, образовательной программы;</w:t>
      </w:r>
    </w:p>
    <w:p w:rsidR="00C63D9B" w:rsidRPr="00DE0673" w:rsidRDefault="00C63D9B" w:rsidP="00DE0673">
      <w:pPr>
        <w:pStyle w:val="a6"/>
        <w:widowControl w:val="0"/>
        <w:numPr>
          <w:ilvl w:val="0"/>
          <w:numId w:val="14"/>
        </w:numPr>
        <w:tabs>
          <w:tab w:val="left" w:pos="756"/>
        </w:tabs>
        <w:spacing w:after="0" w:line="360" w:lineRule="auto"/>
        <w:ind w:right="6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комплексирования и гибкого зонирования, позволяющий детям заниматься одновременно разными видами деятельности, не мешая друг</w:t>
      </w:r>
      <w:r w:rsidR="00D57723" w:rsidRPr="00DE0673">
        <w:rPr>
          <w:rFonts w:ascii="Times New Roman" w:eastAsia="Times New Roman" w:hAnsi="Times New Roman" w:cs="Times New Roman"/>
          <w:color w:val="000000"/>
          <w:sz w:val="28"/>
          <w:szCs w:val="24"/>
          <w:lang w:eastAsia="ru-RU"/>
        </w:rPr>
        <w:t xml:space="preserve"> другу;</w:t>
      </w:r>
    </w:p>
    <w:p w:rsidR="00C63D9B" w:rsidRPr="00DE0673" w:rsidRDefault="00DE0673" w:rsidP="00DE0673">
      <w:pPr>
        <w:pStyle w:val="a6"/>
        <w:widowControl w:val="0"/>
        <w:numPr>
          <w:ilvl w:val="0"/>
          <w:numId w:val="14"/>
        </w:numPr>
        <w:tabs>
          <w:tab w:val="left" w:pos="756"/>
        </w:tabs>
        <w:spacing w:after="0" w:line="360" w:lineRule="auto"/>
        <w:ind w:right="60"/>
        <w:jc w:val="both"/>
        <w:rPr>
          <w:rFonts w:ascii="Times New Roman" w:eastAsia="Times New Roman" w:hAnsi="Times New Roman" w:cs="Times New Roman"/>
          <w:color w:val="000000"/>
          <w:sz w:val="28"/>
          <w:szCs w:val="24"/>
          <w:lang w:eastAsia="ru-RU"/>
        </w:rPr>
      </w:pPr>
      <w:proofErr w:type="spellStart"/>
      <w:r w:rsidRPr="00DE0673">
        <w:rPr>
          <w:rFonts w:ascii="Times New Roman" w:eastAsia="Times New Roman" w:hAnsi="Times New Roman" w:cs="Times New Roman"/>
          <w:color w:val="000000"/>
          <w:sz w:val="28"/>
          <w:szCs w:val="24"/>
          <w:lang w:eastAsia="ru-RU"/>
        </w:rPr>
        <w:t>э</w:t>
      </w:r>
      <w:r w:rsidR="00C63D9B" w:rsidRPr="00DE0673">
        <w:rPr>
          <w:rFonts w:ascii="Times New Roman" w:eastAsia="Times New Roman" w:hAnsi="Times New Roman" w:cs="Times New Roman"/>
          <w:color w:val="000000"/>
          <w:sz w:val="28"/>
          <w:szCs w:val="24"/>
          <w:lang w:eastAsia="ru-RU"/>
        </w:rPr>
        <w:t>моциогенности</w:t>
      </w:r>
      <w:proofErr w:type="spellEnd"/>
      <w:r w:rsidR="00C63D9B" w:rsidRPr="00DE0673">
        <w:rPr>
          <w:rFonts w:ascii="Times New Roman" w:eastAsia="Times New Roman" w:hAnsi="Times New Roman" w:cs="Times New Roman"/>
          <w:color w:val="000000"/>
          <w:sz w:val="28"/>
          <w:szCs w:val="24"/>
          <w:lang w:eastAsia="ru-RU"/>
        </w:rPr>
        <w:t xml:space="preserve"> среды, индивидуальной комфортности и эмоционального благополучия каждого ребенка и взрослого;</w:t>
      </w:r>
    </w:p>
    <w:p w:rsidR="00C63D9B" w:rsidRPr="00DE0673" w:rsidRDefault="00C63D9B" w:rsidP="00DE0673">
      <w:pPr>
        <w:pStyle w:val="a6"/>
        <w:widowControl w:val="0"/>
        <w:numPr>
          <w:ilvl w:val="0"/>
          <w:numId w:val="14"/>
        </w:numPr>
        <w:tabs>
          <w:tab w:val="left" w:pos="756"/>
        </w:tabs>
        <w:spacing w:after="0" w:line="360" w:lineRule="auto"/>
        <w:ind w:right="6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эстетической организации среды, сочетания привычных и неординарных элементов (в группе должно быть не только уютно и комфортно, но и красиво);</w:t>
      </w:r>
    </w:p>
    <w:p w:rsidR="00C63D9B" w:rsidRPr="00DE0673" w:rsidRDefault="00C63D9B" w:rsidP="00DE0673">
      <w:pPr>
        <w:pStyle w:val="a6"/>
        <w:widowControl w:val="0"/>
        <w:numPr>
          <w:ilvl w:val="0"/>
          <w:numId w:val="14"/>
        </w:numPr>
        <w:spacing w:after="0" w:line="360" w:lineRule="auto"/>
        <w:ind w:right="60"/>
        <w:jc w:val="both"/>
        <w:rPr>
          <w:rFonts w:ascii="Times New Roman" w:eastAsia="Times New Roman" w:hAnsi="Times New Roman" w:cs="Times New Roman"/>
          <w:color w:val="000000"/>
          <w:sz w:val="28"/>
          <w:szCs w:val="24"/>
          <w:lang w:eastAsia="ru-RU"/>
        </w:rPr>
      </w:pPr>
      <w:proofErr w:type="gramStart"/>
      <w:r w:rsidRPr="00DE0673">
        <w:rPr>
          <w:rFonts w:ascii="Times New Roman" w:eastAsia="Times New Roman" w:hAnsi="Times New Roman" w:cs="Times New Roman"/>
          <w:color w:val="000000"/>
          <w:sz w:val="28"/>
          <w:szCs w:val="24"/>
          <w:lang w:eastAsia="ru-RU"/>
        </w:rPr>
        <w:t xml:space="preserve">открытости - закрытости, т. е, готовности среды к изменению, корректировке, развитию (реализуется в нескольких аспектах: </w:t>
      </w:r>
      <w:r w:rsidRPr="00DE0673">
        <w:rPr>
          <w:rFonts w:ascii="Times New Roman" w:eastAsia="Times New Roman" w:hAnsi="Times New Roman" w:cs="Times New Roman"/>
          <w:color w:val="000000"/>
          <w:spacing w:val="6"/>
          <w:sz w:val="28"/>
          <w:szCs w:val="24"/>
          <w:lang w:eastAsia="ru-RU"/>
        </w:rPr>
        <w:t xml:space="preserve">открытость </w:t>
      </w:r>
      <w:r w:rsidRPr="00DE0673">
        <w:rPr>
          <w:rFonts w:ascii="Times New Roman" w:eastAsia="Times New Roman" w:hAnsi="Times New Roman" w:cs="Times New Roman"/>
          <w:color w:val="000000"/>
          <w:sz w:val="28"/>
          <w:szCs w:val="24"/>
          <w:lang w:eastAsia="ru-RU"/>
        </w:rPr>
        <w:t>природе, культуре, обществу и собственному ”Я");</w:t>
      </w:r>
      <w:proofErr w:type="gramEnd"/>
    </w:p>
    <w:p w:rsidR="00C63D9B" w:rsidRPr="00DE0673" w:rsidRDefault="00C63D9B" w:rsidP="00DE0673">
      <w:pPr>
        <w:pStyle w:val="a6"/>
        <w:widowControl w:val="0"/>
        <w:numPr>
          <w:ilvl w:val="0"/>
          <w:numId w:val="14"/>
        </w:numPr>
        <w:tabs>
          <w:tab w:val="left" w:pos="756"/>
        </w:tabs>
        <w:spacing w:after="0" w:line="360" w:lineRule="auto"/>
        <w:ind w:right="6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половых и возрастных различий как возможности девочек и мальчиков проявлять свои склонности в соответствии с принятыми в обществе эталонами мужественности и женственности.</w:t>
      </w:r>
    </w:p>
    <w:p w:rsidR="00217FE2" w:rsidRPr="00DE0673" w:rsidRDefault="00DE0673" w:rsidP="00DE0673">
      <w:pPr>
        <w:widowControl w:val="0"/>
        <w:spacing w:after="0" w:line="360" w:lineRule="auto"/>
        <w:ind w:left="720" w:right="60" w:firstLine="708"/>
        <w:jc w:val="both"/>
        <w:rPr>
          <w:rFonts w:ascii="Times New Roman" w:eastAsia="Courier New" w:hAnsi="Times New Roman" w:cs="Times New Roman"/>
          <w:color w:val="000000"/>
          <w:sz w:val="28"/>
          <w:szCs w:val="24"/>
          <w:lang w:eastAsia="ru-RU"/>
        </w:rPr>
      </w:pPr>
      <w:r w:rsidRPr="00DE0673">
        <w:rPr>
          <w:rFonts w:ascii="Times New Roman" w:eastAsia="Courier New" w:hAnsi="Times New Roman" w:cs="Times New Roman"/>
          <w:color w:val="000000"/>
          <w:sz w:val="28"/>
          <w:szCs w:val="24"/>
          <w:lang w:eastAsia="ru-RU"/>
        </w:rPr>
        <w:t xml:space="preserve">В </w:t>
      </w:r>
      <w:r w:rsidR="00D969AD" w:rsidRPr="00DE0673">
        <w:rPr>
          <w:rFonts w:ascii="Times New Roman" w:eastAsia="Courier New" w:hAnsi="Times New Roman" w:cs="Times New Roman"/>
          <w:color w:val="000000"/>
          <w:sz w:val="28"/>
          <w:szCs w:val="24"/>
          <w:lang w:eastAsia="ru-RU"/>
        </w:rPr>
        <w:t xml:space="preserve">«Федеральном государственном образовательном стандарте» говорится о необходимости оптимизации среды и формирования с «учётом принципа интеграции образовательных областей», В практике работы дошкольных образовательных организаций (ДОО) часто возникает проблема оптимизации состава предметной игровой среды, которая рассматривается </w:t>
      </w:r>
      <w:r w:rsidR="00D969AD" w:rsidRPr="00DE0673">
        <w:rPr>
          <w:rFonts w:ascii="Times New Roman" w:eastAsia="Courier New" w:hAnsi="Times New Roman" w:cs="Times New Roman"/>
          <w:color w:val="000000"/>
          <w:spacing w:val="6"/>
          <w:sz w:val="28"/>
          <w:szCs w:val="24"/>
          <w:lang w:eastAsia="ru-RU"/>
        </w:rPr>
        <w:t xml:space="preserve">как </w:t>
      </w:r>
      <w:r w:rsidR="00D969AD" w:rsidRPr="00DE0673">
        <w:rPr>
          <w:rFonts w:ascii="Times New Roman" w:eastAsia="Courier New" w:hAnsi="Times New Roman" w:cs="Times New Roman"/>
          <w:color w:val="000000"/>
          <w:sz w:val="28"/>
          <w:szCs w:val="24"/>
          <w:lang w:eastAsia="ru-RU"/>
        </w:rPr>
        <w:t>важнейшая составляющая предметной развивающей среды ДОО. Из множества разнообразных игровых средств (ИС), предлагаемых современным рынком, только меньшая их часть пригодна для эффективной игровой деятельности. Такое положение дел требует формирования правильного подхода к подбору игровых сре</w:t>
      </w:r>
      <w:proofErr w:type="gramStart"/>
      <w:r w:rsidR="00D969AD" w:rsidRPr="00DE0673">
        <w:rPr>
          <w:rFonts w:ascii="Times New Roman" w:eastAsia="Courier New" w:hAnsi="Times New Roman" w:cs="Times New Roman"/>
          <w:color w:val="000000"/>
          <w:sz w:val="28"/>
          <w:szCs w:val="24"/>
          <w:lang w:eastAsia="ru-RU"/>
        </w:rPr>
        <w:t>дств дл</w:t>
      </w:r>
      <w:proofErr w:type="gramEnd"/>
      <w:r w:rsidR="00D969AD" w:rsidRPr="00DE0673">
        <w:rPr>
          <w:rFonts w:ascii="Times New Roman" w:eastAsia="Courier New" w:hAnsi="Times New Roman" w:cs="Times New Roman"/>
          <w:color w:val="000000"/>
          <w:sz w:val="28"/>
          <w:szCs w:val="24"/>
          <w:lang w:eastAsia="ru-RU"/>
        </w:rPr>
        <w:t xml:space="preserve">я ДОО, т.е. решения задачи синтеза предметной </w:t>
      </w:r>
      <w:r w:rsidR="00D969AD" w:rsidRPr="00DE0673">
        <w:rPr>
          <w:rFonts w:ascii="Times New Roman" w:eastAsia="Courier New" w:hAnsi="Times New Roman" w:cs="Times New Roman"/>
          <w:color w:val="000000"/>
          <w:sz w:val="28"/>
          <w:szCs w:val="24"/>
          <w:lang w:eastAsia="ru-RU"/>
        </w:rPr>
        <w:lastRenderedPageBreak/>
        <w:t>игровой среды. Эффективное решение задачи оптимизации предметной игровой среды ДОО возможно только в рамках системного подхода. При этом неупорядоченное, как правило, множество игровых средств ДОО преобразуется в «систему игровых средств».</w:t>
      </w:r>
    </w:p>
    <w:p w:rsidR="0046420F" w:rsidRPr="00DE0673" w:rsidRDefault="0046420F" w:rsidP="00DE0673">
      <w:pPr>
        <w:widowControl w:val="0"/>
        <w:spacing w:after="0" w:line="360" w:lineRule="auto"/>
        <w:ind w:left="20" w:right="20" w:firstLine="660"/>
        <w:jc w:val="both"/>
        <w:rPr>
          <w:rFonts w:ascii="Times New Roman" w:eastAsia="Times New Roman" w:hAnsi="Times New Roman" w:cs="Times New Roman"/>
          <w:color w:val="000000"/>
          <w:sz w:val="28"/>
          <w:szCs w:val="24"/>
          <w:u w:val="single"/>
          <w:lang w:eastAsia="ru-RU"/>
        </w:rPr>
      </w:pPr>
      <w:r w:rsidRPr="00DE0673">
        <w:rPr>
          <w:rFonts w:ascii="Times New Roman" w:eastAsia="Times New Roman" w:hAnsi="Times New Roman" w:cs="Times New Roman"/>
          <w:b/>
          <w:color w:val="000000"/>
          <w:sz w:val="28"/>
          <w:szCs w:val="24"/>
          <w:lang w:eastAsia="ru-RU"/>
        </w:rPr>
        <w:t xml:space="preserve">В соответствии с ФГОС </w:t>
      </w:r>
      <w:proofErr w:type="gramStart"/>
      <w:r w:rsidRPr="00DE0673">
        <w:rPr>
          <w:rFonts w:ascii="Times New Roman" w:eastAsia="Times New Roman" w:hAnsi="Times New Roman" w:cs="Times New Roman"/>
          <w:b/>
          <w:color w:val="000000"/>
          <w:sz w:val="28"/>
          <w:szCs w:val="24"/>
          <w:lang w:eastAsia="ru-RU"/>
        </w:rPr>
        <w:t>ДО</w:t>
      </w:r>
      <w:proofErr w:type="gramEnd"/>
      <w:r w:rsidRPr="00DE0673">
        <w:rPr>
          <w:rFonts w:ascii="Times New Roman" w:eastAsia="Times New Roman" w:hAnsi="Times New Roman" w:cs="Times New Roman"/>
          <w:b/>
          <w:color w:val="000000"/>
          <w:sz w:val="28"/>
          <w:szCs w:val="24"/>
          <w:lang w:eastAsia="ru-RU"/>
        </w:rPr>
        <w:t xml:space="preserve"> и </w:t>
      </w:r>
      <w:proofErr w:type="gramStart"/>
      <w:r w:rsidRPr="00DE0673">
        <w:rPr>
          <w:rFonts w:ascii="Times New Roman" w:eastAsia="Times New Roman" w:hAnsi="Times New Roman" w:cs="Times New Roman"/>
          <w:b/>
          <w:color w:val="000000"/>
          <w:sz w:val="28"/>
          <w:szCs w:val="24"/>
          <w:lang w:eastAsia="ru-RU"/>
        </w:rPr>
        <w:t>рекомендациями</w:t>
      </w:r>
      <w:proofErr w:type="gramEnd"/>
      <w:r w:rsidRPr="00DE0673">
        <w:rPr>
          <w:rFonts w:ascii="Times New Roman" w:eastAsia="Times New Roman" w:hAnsi="Times New Roman" w:cs="Times New Roman"/>
          <w:b/>
          <w:color w:val="000000"/>
          <w:sz w:val="28"/>
          <w:szCs w:val="24"/>
          <w:lang w:eastAsia="ru-RU"/>
        </w:rPr>
        <w:t xml:space="preserve">  Федеральной  образовательной программы</w:t>
      </w:r>
      <w:r w:rsidRPr="00DE0673">
        <w:rPr>
          <w:rFonts w:ascii="Times New Roman" w:eastAsia="Times New Roman" w:hAnsi="Times New Roman" w:cs="Times New Roman"/>
          <w:color w:val="000000"/>
          <w:sz w:val="28"/>
          <w:szCs w:val="24"/>
          <w:lang w:eastAsia="ru-RU"/>
        </w:rPr>
        <w:t xml:space="preserve"> дошкольного образования развивающая предметно-пространственная среда </w:t>
      </w:r>
      <w:r w:rsidRPr="00DE0673">
        <w:rPr>
          <w:rFonts w:ascii="Times New Roman" w:eastAsia="Times New Roman" w:hAnsi="Times New Roman" w:cs="Times New Roman"/>
          <w:color w:val="000000"/>
          <w:sz w:val="28"/>
          <w:szCs w:val="24"/>
          <w:u w:val="single"/>
          <w:lang w:eastAsia="ru-RU"/>
        </w:rPr>
        <w:t>(РППС) создается педагогами для развития индивидуальности каждого ре</w:t>
      </w:r>
      <w:r w:rsidR="00254E73">
        <w:rPr>
          <w:rFonts w:ascii="Times New Roman" w:eastAsia="Times New Roman" w:hAnsi="Times New Roman" w:cs="Times New Roman"/>
          <w:color w:val="000000"/>
          <w:sz w:val="28"/>
          <w:szCs w:val="24"/>
          <w:u w:val="single"/>
          <w:lang w:eastAsia="ru-RU"/>
        </w:rPr>
        <w:t>бенка с учетом его возможностей,</w:t>
      </w:r>
      <w:r w:rsidRPr="00DE0673">
        <w:rPr>
          <w:rFonts w:ascii="Times New Roman" w:eastAsia="Times New Roman" w:hAnsi="Times New Roman" w:cs="Times New Roman"/>
          <w:color w:val="000000"/>
          <w:sz w:val="28"/>
          <w:szCs w:val="24"/>
          <w:u w:val="single"/>
          <w:lang w:eastAsia="ru-RU"/>
        </w:rPr>
        <w:t xml:space="preserve"> уровня активности и интересов.</w:t>
      </w:r>
    </w:p>
    <w:p w:rsidR="0046420F" w:rsidRPr="00DE0673" w:rsidRDefault="0046420F" w:rsidP="00DE0673">
      <w:pPr>
        <w:widowControl w:val="0"/>
        <w:spacing w:after="0" w:line="360" w:lineRule="auto"/>
        <w:ind w:left="20" w:firstLine="66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u w:val="single"/>
          <w:lang w:eastAsia="ru-RU"/>
        </w:rPr>
        <w:t>Для выполнения этой задачи РППС должна быть</w:t>
      </w:r>
      <w:r w:rsidRPr="00DE0673">
        <w:rPr>
          <w:rFonts w:ascii="Times New Roman" w:eastAsia="Times New Roman" w:hAnsi="Times New Roman" w:cs="Times New Roman"/>
          <w:color w:val="000000"/>
          <w:sz w:val="28"/>
          <w:szCs w:val="24"/>
          <w:lang w:eastAsia="ru-RU"/>
        </w:rPr>
        <w:t>:</w:t>
      </w:r>
    </w:p>
    <w:p w:rsidR="0046420F" w:rsidRPr="00DE0673" w:rsidRDefault="00DE0673" w:rsidP="00DE0673">
      <w:pPr>
        <w:widowControl w:val="0"/>
        <w:spacing w:after="0" w:line="360" w:lineRule="auto"/>
        <w:ind w:left="20" w:right="2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1</w:t>
      </w:r>
      <w:r w:rsidR="0046420F" w:rsidRPr="00DE0673">
        <w:rPr>
          <w:rFonts w:ascii="Times New Roman" w:eastAsia="Times New Roman" w:hAnsi="Times New Roman" w:cs="Times New Roman"/>
          <w:color w:val="000000"/>
          <w:sz w:val="28"/>
          <w:szCs w:val="24"/>
          <w:lang w:eastAsia="ru-RU"/>
        </w:rPr>
        <w:t>.</w:t>
      </w:r>
      <w:r>
        <w:rPr>
          <w:rFonts w:ascii="Times New Roman" w:eastAsia="Times New Roman" w:hAnsi="Times New Roman" w:cs="Times New Roman"/>
          <w:color w:val="000000"/>
          <w:sz w:val="28"/>
          <w:szCs w:val="24"/>
          <w:lang w:eastAsia="ru-RU"/>
        </w:rPr>
        <w:t xml:space="preserve"> </w:t>
      </w:r>
      <w:r w:rsidR="0046420F" w:rsidRPr="00DE0673">
        <w:rPr>
          <w:rFonts w:ascii="Times New Roman" w:eastAsia="Times New Roman" w:hAnsi="Times New Roman" w:cs="Times New Roman"/>
          <w:b/>
          <w:color w:val="000000"/>
          <w:sz w:val="28"/>
          <w:szCs w:val="24"/>
          <w:lang w:eastAsia="ru-RU"/>
        </w:rPr>
        <w:t>Содержательно-насыщенной</w:t>
      </w:r>
      <w:r w:rsidR="0046420F" w:rsidRPr="00DE0673">
        <w:rPr>
          <w:rFonts w:ascii="Times New Roman" w:eastAsia="Times New Roman" w:hAnsi="Times New Roman" w:cs="Times New Roman"/>
          <w:color w:val="000000"/>
          <w:sz w:val="28"/>
          <w:szCs w:val="24"/>
          <w:lang w:eastAsia="ru-RU"/>
        </w:rPr>
        <w:t xml:space="preserve"> </w:t>
      </w:r>
      <w:r w:rsidR="00E0745D">
        <w:rPr>
          <w:rFonts w:ascii="Times New Roman" w:eastAsia="Times New Roman" w:hAnsi="Times New Roman" w:cs="Times New Roman"/>
          <w:color w:val="000000"/>
          <w:sz w:val="28"/>
          <w:szCs w:val="24"/>
          <w:lang w:eastAsia="ru-RU"/>
        </w:rPr>
        <w:t>(слайд</w:t>
      </w:r>
      <w:proofErr w:type="gramStart"/>
      <w:r w:rsidR="00E0745D">
        <w:rPr>
          <w:rFonts w:ascii="Times New Roman" w:eastAsia="Times New Roman" w:hAnsi="Times New Roman" w:cs="Times New Roman"/>
          <w:color w:val="000000"/>
          <w:sz w:val="28"/>
          <w:szCs w:val="24"/>
          <w:lang w:eastAsia="ru-RU"/>
        </w:rPr>
        <w:t>6</w:t>
      </w:r>
      <w:proofErr w:type="gramEnd"/>
      <w:r w:rsidR="00E0745D">
        <w:rPr>
          <w:rFonts w:ascii="Times New Roman" w:eastAsia="Times New Roman" w:hAnsi="Times New Roman" w:cs="Times New Roman"/>
          <w:color w:val="000000"/>
          <w:sz w:val="28"/>
          <w:szCs w:val="24"/>
          <w:lang w:eastAsia="ru-RU"/>
        </w:rPr>
        <w:t xml:space="preserve">) </w:t>
      </w:r>
      <w:r w:rsidR="0046420F" w:rsidRPr="00DE0673">
        <w:rPr>
          <w:rFonts w:ascii="Times New Roman" w:eastAsia="Times New Roman" w:hAnsi="Times New Roman" w:cs="Times New Roman"/>
          <w:color w:val="000000"/>
          <w:sz w:val="28"/>
          <w:szCs w:val="24"/>
          <w:lang w:eastAsia="ru-RU"/>
        </w:rPr>
        <w:t>- включать средства обучения (в том числе технические), материалы (в том числе расходные), инвентарь, игровое, спортивное и оздоровительное оборудование, которые позволяю! обеспечить игровую, познавательную, исследовательскую и творческую активность всех категорий детей, экспериментирование с материалами, доступными детям; двигательную активность, в том числе развитие крупной и мелкой моторики, участие в подвижных играх и соревнованиях; эмоциональное благополучие детей во взаимодействии с предметно-пространственным окружением; возможность самовыражения детей;</w:t>
      </w:r>
    </w:p>
    <w:p w:rsidR="00DE0673" w:rsidRPr="00DE0673" w:rsidRDefault="00DE0673" w:rsidP="00DE0673">
      <w:pPr>
        <w:widowControl w:val="0"/>
        <w:spacing w:after="0" w:line="360" w:lineRule="auto"/>
        <w:ind w:left="20" w:right="2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2.</w:t>
      </w:r>
      <w:r>
        <w:rPr>
          <w:rFonts w:ascii="Times New Roman" w:eastAsia="Times New Roman" w:hAnsi="Times New Roman" w:cs="Times New Roman"/>
          <w:color w:val="000000"/>
          <w:sz w:val="28"/>
          <w:szCs w:val="24"/>
          <w:lang w:eastAsia="ru-RU"/>
        </w:rPr>
        <w:t xml:space="preserve"> </w:t>
      </w:r>
      <w:proofErr w:type="gramStart"/>
      <w:r w:rsidRPr="00DE0673">
        <w:rPr>
          <w:rFonts w:ascii="Times New Roman" w:eastAsia="Times New Roman" w:hAnsi="Times New Roman" w:cs="Times New Roman"/>
          <w:b/>
          <w:color w:val="000000"/>
          <w:sz w:val="28"/>
          <w:szCs w:val="24"/>
          <w:lang w:eastAsia="ru-RU"/>
        </w:rPr>
        <w:t>Трансформируемой</w:t>
      </w:r>
      <w:r w:rsidRPr="00DE0673">
        <w:rPr>
          <w:rFonts w:ascii="Times New Roman" w:eastAsia="Times New Roman" w:hAnsi="Times New Roman" w:cs="Times New Roman"/>
          <w:color w:val="000000"/>
          <w:sz w:val="28"/>
          <w:szCs w:val="24"/>
          <w:lang w:eastAsia="ru-RU"/>
        </w:rPr>
        <w:t xml:space="preserve"> </w:t>
      </w:r>
      <w:r w:rsidR="00945F44">
        <w:rPr>
          <w:rFonts w:ascii="Times New Roman" w:eastAsia="Times New Roman" w:hAnsi="Times New Roman" w:cs="Times New Roman"/>
          <w:color w:val="000000"/>
          <w:sz w:val="28"/>
          <w:szCs w:val="24"/>
          <w:lang w:eastAsia="ru-RU"/>
        </w:rPr>
        <w:t xml:space="preserve">(слайд 7) </w:t>
      </w:r>
      <w:r w:rsidRPr="00DE0673">
        <w:rPr>
          <w:rFonts w:ascii="Times New Roman" w:eastAsia="Times New Roman" w:hAnsi="Times New Roman" w:cs="Times New Roman"/>
          <w:color w:val="000000"/>
          <w:sz w:val="28"/>
          <w:szCs w:val="24"/>
          <w:lang w:eastAsia="ru-RU"/>
        </w:rPr>
        <w:t>- обеспечивать возможность изменений РППС в зависимости от образовательной ситуации, в том числе меняющихся интересов и возможностей детей:</w:t>
      </w:r>
      <w:proofErr w:type="gramEnd"/>
    </w:p>
    <w:p w:rsidR="00DE0673" w:rsidRPr="00DE0673" w:rsidRDefault="00DE0673" w:rsidP="00DE0673">
      <w:pPr>
        <w:widowControl w:val="0"/>
        <w:numPr>
          <w:ilvl w:val="0"/>
          <w:numId w:val="5"/>
        </w:numPr>
        <w:tabs>
          <w:tab w:val="left" w:pos="168"/>
        </w:tabs>
        <w:spacing w:after="0" w:line="360" w:lineRule="auto"/>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работа в группах и индивидуально;</w:t>
      </w:r>
    </w:p>
    <w:p w:rsidR="00DE0673" w:rsidRPr="00DE0673" w:rsidRDefault="00DE0673" w:rsidP="00DE0673">
      <w:pPr>
        <w:widowControl w:val="0"/>
        <w:numPr>
          <w:ilvl w:val="0"/>
          <w:numId w:val="5"/>
        </w:numPr>
        <w:tabs>
          <w:tab w:val="left" w:pos="168"/>
        </w:tabs>
        <w:spacing w:after="0" w:line="360" w:lineRule="auto"/>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уголок уединения;</w:t>
      </w:r>
    </w:p>
    <w:p w:rsidR="00DE0673" w:rsidRPr="00DE0673" w:rsidRDefault="00DE0673" w:rsidP="00DE0673">
      <w:pPr>
        <w:widowControl w:val="0"/>
        <w:numPr>
          <w:ilvl w:val="0"/>
          <w:numId w:val="5"/>
        </w:numPr>
        <w:tabs>
          <w:tab w:val="left" w:pos="168"/>
        </w:tabs>
        <w:spacing w:after="0" w:line="360" w:lineRule="auto"/>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открытый доступ к игровым материалам;</w:t>
      </w:r>
    </w:p>
    <w:p w:rsidR="00DE0673" w:rsidRPr="00DE0673" w:rsidRDefault="00DE0673" w:rsidP="00DE0673">
      <w:pPr>
        <w:widowControl w:val="0"/>
        <w:numPr>
          <w:ilvl w:val="0"/>
          <w:numId w:val="5"/>
        </w:numPr>
        <w:tabs>
          <w:tab w:val="left" w:pos="168"/>
        </w:tabs>
        <w:spacing w:after="0" w:line="360" w:lineRule="auto"/>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зонирование пространства;</w:t>
      </w:r>
    </w:p>
    <w:p w:rsidR="00DE0673" w:rsidRPr="00DE0673" w:rsidRDefault="00DE0673" w:rsidP="00DE0673">
      <w:pPr>
        <w:widowControl w:val="0"/>
        <w:numPr>
          <w:ilvl w:val="0"/>
          <w:numId w:val="5"/>
        </w:numPr>
        <w:tabs>
          <w:tab w:val="left" w:pos="168"/>
        </w:tabs>
        <w:spacing w:after="0" w:line="360" w:lineRule="auto"/>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участие детей в организации пространства;</w:t>
      </w:r>
    </w:p>
    <w:p w:rsidR="00DE0673" w:rsidRPr="00DE0673" w:rsidRDefault="00DE0673" w:rsidP="00DE0673">
      <w:pPr>
        <w:widowControl w:val="0"/>
        <w:numPr>
          <w:ilvl w:val="0"/>
          <w:numId w:val="5"/>
        </w:numPr>
        <w:tabs>
          <w:tab w:val="left" w:pos="168"/>
        </w:tabs>
        <w:spacing w:after="0" w:line="360" w:lineRule="auto"/>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комфортное и безопасное пребывание детей в переполненных группах;</w:t>
      </w:r>
    </w:p>
    <w:p w:rsidR="00DE0673" w:rsidRPr="00DE0673" w:rsidRDefault="00DE0673" w:rsidP="00DE0673">
      <w:pPr>
        <w:widowControl w:val="0"/>
        <w:numPr>
          <w:ilvl w:val="0"/>
          <w:numId w:val="5"/>
        </w:numPr>
        <w:tabs>
          <w:tab w:val="left" w:pos="168"/>
        </w:tabs>
        <w:spacing w:after="0" w:line="360" w:lineRule="auto"/>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комфортное пребывание детей с ограниченными возможностями.</w:t>
      </w:r>
    </w:p>
    <w:p w:rsidR="00DE0673" w:rsidRPr="00DE0673" w:rsidRDefault="00DE0673" w:rsidP="00DE0673">
      <w:pPr>
        <w:widowControl w:val="0"/>
        <w:spacing w:after="0" w:line="360" w:lineRule="auto"/>
        <w:ind w:left="20" w:right="2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lastRenderedPageBreak/>
        <w:t>Разделение игрового пространства на зоны, возможность общения, совместной деятельности, уединения и т.д.</w:t>
      </w:r>
    </w:p>
    <w:p w:rsidR="00AB1726" w:rsidRPr="00DE0673" w:rsidRDefault="00DE0673" w:rsidP="00DE0673">
      <w:pPr>
        <w:widowControl w:val="0"/>
        <w:spacing w:after="0" w:line="360" w:lineRule="auto"/>
        <w:ind w:left="20" w:right="32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    </w:t>
      </w:r>
      <w:r w:rsidRPr="00DE0673">
        <w:rPr>
          <w:rFonts w:ascii="Times New Roman" w:eastAsia="Times New Roman" w:hAnsi="Times New Roman" w:cs="Times New Roman"/>
          <w:color w:val="000000"/>
          <w:sz w:val="28"/>
          <w:szCs w:val="24"/>
          <w:lang w:eastAsia="ru-RU"/>
        </w:rPr>
        <w:t xml:space="preserve">3. </w:t>
      </w:r>
      <w:r w:rsidRPr="00DE0673">
        <w:rPr>
          <w:rFonts w:ascii="Times New Roman" w:eastAsia="Times New Roman" w:hAnsi="Times New Roman" w:cs="Times New Roman"/>
          <w:b/>
          <w:color w:val="000000"/>
          <w:sz w:val="28"/>
          <w:szCs w:val="24"/>
          <w:lang w:eastAsia="ru-RU"/>
        </w:rPr>
        <w:t xml:space="preserve">Полифункциональной </w:t>
      </w:r>
      <w:r w:rsidR="004C5DCD" w:rsidRPr="004C5DCD">
        <w:rPr>
          <w:rFonts w:ascii="Times New Roman" w:eastAsia="Times New Roman" w:hAnsi="Times New Roman" w:cs="Times New Roman"/>
          <w:color w:val="000000"/>
          <w:sz w:val="28"/>
          <w:szCs w:val="24"/>
          <w:lang w:eastAsia="ru-RU"/>
        </w:rPr>
        <w:t>(слайд 8</w:t>
      </w:r>
      <w:r w:rsidR="004C5DCD">
        <w:rPr>
          <w:rFonts w:ascii="Times New Roman" w:eastAsia="Times New Roman" w:hAnsi="Times New Roman" w:cs="Times New Roman"/>
          <w:b/>
          <w:color w:val="000000"/>
          <w:sz w:val="28"/>
          <w:szCs w:val="24"/>
          <w:lang w:eastAsia="ru-RU"/>
        </w:rPr>
        <w:t xml:space="preserve">) </w:t>
      </w:r>
      <w:r w:rsidRPr="00DE0673">
        <w:rPr>
          <w:rFonts w:ascii="Times New Roman" w:eastAsia="Times New Roman" w:hAnsi="Times New Roman" w:cs="Times New Roman"/>
          <w:color w:val="000000"/>
          <w:sz w:val="28"/>
          <w:szCs w:val="24"/>
          <w:lang w:eastAsia="ru-RU"/>
        </w:rPr>
        <w:t>— обеспечивать возможность разнообразного использования составляющих РППС (например, детской мебели, матов, мягких модулей, ширм, в том числе природных материалов) в разных видах активности.</w:t>
      </w:r>
    </w:p>
    <w:p w:rsidR="00514211" w:rsidRPr="00DE0673" w:rsidRDefault="00514211" w:rsidP="00DE0673">
      <w:pPr>
        <w:framePr w:wrap="none" w:vAnchor="page" w:hAnchor="page" w:x="2614" w:y="8194"/>
        <w:widowControl w:val="0"/>
        <w:spacing w:after="0" w:line="360" w:lineRule="auto"/>
        <w:rPr>
          <w:rFonts w:ascii="Courier New" w:eastAsia="Courier New" w:hAnsi="Courier New" w:cs="Courier New"/>
          <w:color w:val="000000"/>
          <w:sz w:val="4"/>
          <w:szCs w:val="2"/>
          <w:lang w:eastAsia="ru-RU"/>
        </w:rPr>
      </w:pPr>
    </w:p>
    <w:p w:rsidR="00514211" w:rsidRPr="00DE0673" w:rsidRDefault="00514211" w:rsidP="00DE0673">
      <w:pPr>
        <w:framePr w:wrap="none" w:vAnchor="page" w:hAnchor="page" w:x="5662" w:y="15096"/>
        <w:widowControl w:val="0"/>
        <w:spacing w:after="0" w:line="360" w:lineRule="auto"/>
        <w:ind w:left="20"/>
        <w:rPr>
          <w:rFonts w:ascii="Calibri" w:eastAsia="Calibri" w:hAnsi="Calibri" w:cs="Calibri"/>
          <w:color w:val="000000"/>
          <w:spacing w:val="1"/>
          <w:szCs w:val="21"/>
          <w:lang w:eastAsia="ru-RU"/>
        </w:rPr>
      </w:pPr>
    </w:p>
    <w:p w:rsidR="007F704C" w:rsidRPr="00DE0673" w:rsidRDefault="007F704C" w:rsidP="00DE0673">
      <w:pPr>
        <w:pStyle w:val="a6"/>
        <w:widowControl w:val="0"/>
        <w:numPr>
          <w:ilvl w:val="0"/>
          <w:numId w:val="15"/>
        </w:numPr>
        <w:tabs>
          <w:tab w:val="left" w:pos="1473"/>
        </w:tabs>
        <w:spacing w:after="0" w:line="360" w:lineRule="auto"/>
        <w:ind w:right="40"/>
        <w:jc w:val="both"/>
        <w:rPr>
          <w:rFonts w:ascii="Times New Roman" w:eastAsia="Times New Roman" w:hAnsi="Times New Roman" w:cs="Times New Roman"/>
          <w:color w:val="000000"/>
          <w:spacing w:val="1"/>
          <w:sz w:val="28"/>
          <w:szCs w:val="24"/>
          <w:lang w:eastAsia="ru-RU"/>
        </w:rPr>
      </w:pPr>
      <w:r w:rsidRPr="00DE0673">
        <w:rPr>
          <w:rFonts w:ascii="Times New Roman" w:eastAsia="Times New Roman" w:hAnsi="Times New Roman" w:cs="Times New Roman"/>
          <w:b/>
          <w:color w:val="000000"/>
          <w:spacing w:val="1"/>
          <w:sz w:val="28"/>
          <w:szCs w:val="24"/>
          <w:lang w:eastAsia="ru-RU"/>
        </w:rPr>
        <w:t>Доступной</w:t>
      </w:r>
      <w:r w:rsidRPr="00DE0673">
        <w:rPr>
          <w:rFonts w:ascii="Times New Roman" w:eastAsia="Times New Roman" w:hAnsi="Times New Roman" w:cs="Times New Roman"/>
          <w:color w:val="000000"/>
          <w:spacing w:val="1"/>
          <w:sz w:val="28"/>
          <w:szCs w:val="24"/>
          <w:lang w:eastAsia="ru-RU"/>
        </w:rPr>
        <w:tab/>
      </w:r>
      <w:r w:rsidR="004C5DCD">
        <w:rPr>
          <w:rFonts w:ascii="Times New Roman" w:eastAsia="Times New Roman" w:hAnsi="Times New Roman" w:cs="Times New Roman"/>
          <w:color w:val="000000"/>
          <w:spacing w:val="1"/>
          <w:sz w:val="28"/>
          <w:szCs w:val="24"/>
          <w:lang w:eastAsia="ru-RU"/>
        </w:rPr>
        <w:t xml:space="preserve"> (слайд 9) </w:t>
      </w:r>
      <w:r w:rsidRPr="00DE0673">
        <w:rPr>
          <w:rFonts w:ascii="Times New Roman" w:eastAsia="Times New Roman" w:hAnsi="Times New Roman" w:cs="Times New Roman"/>
          <w:color w:val="000000"/>
          <w:spacing w:val="1"/>
          <w:sz w:val="28"/>
          <w:szCs w:val="24"/>
          <w:lang w:eastAsia="ru-RU"/>
        </w:rPr>
        <w:t xml:space="preserve">- обеспечивать свободный доступ </w:t>
      </w:r>
      <w:proofErr w:type="gramStart"/>
      <w:r w:rsidRPr="00DE0673">
        <w:rPr>
          <w:rFonts w:ascii="Times New Roman" w:eastAsia="Times New Roman" w:hAnsi="Times New Roman" w:cs="Times New Roman"/>
          <w:color w:val="000000"/>
          <w:spacing w:val="1"/>
          <w:sz w:val="28"/>
          <w:szCs w:val="24"/>
          <w:lang w:eastAsia="ru-RU"/>
        </w:rPr>
        <w:t>воспитанников</w:t>
      </w:r>
      <w:proofErr w:type="gramEnd"/>
      <w:r w:rsidRPr="00DE0673">
        <w:rPr>
          <w:rFonts w:ascii="Times New Roman" w:eastAsia="Times New Roman" w:hAnsi="Times New Roman" w:cs="Times New Roman"/>
          <w:color w:val="000000"/>
          <w:spacing w:val="1"/>
          <w:sz w:val="28"/>
          <w:szCs w:val="24"/>
          <w:lang w:eastAsia="ru-RU"/>
        </w:rPr>
        <w:t xml:space="preserve">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rsidR="007F704C" w:rsidRPr="00DE0673" w:rsidRDefault="007F704C" w:rsidP="00DE0673">
      <w:pPr>
        <w:pStyle w:val="a6"/>
        <w:widowControl w:val="0"/>
        <w:numPr>
          <w:ilvl w:val="0"/>
          <w:numId w:val="15"/>
        </w:numPr>
        <w:tabs>
          <w:tab w:val="left" w:pos="1473"/>
        </w:tabs>
        <w:spacing w:after="0" w:line="360" w:lineRule="auto"/>
        <w:ind w:right="40"/>
        <w:jc w:val="both"/>
        <w:rPr>
          <w:rFonts w:ascii="Times New Roman" w:eastAsia="Times New Roman" w:hAnsi="Times New Roman" w:cs="Times New Roman"/>
          <w:color w:val="000000"/>
          <w:spacing w:val="1"/>
          <w:sz w:val="28"/>
          <w:szCs w:val="24"/>
          <w:lang w:eastAsia="ru-RU"/>
        </w:rPr>
      </w:pPr>
      <w:r w:rsidRPr="00DE0673">
        <w:rPr>
          <w:rFonts w:ascii="Times New Roman" w:eastAsia="Times New Roman" w:hAnsi="Times New Roman" w:cs="Times New Roman"/>
          <w:b/>
          <w:color w:val="000000"/>
          <w:spacing w:val="1"/>
          <w:sz w:val="28"/>
          <w:szCs w:val="24"/>
          <w:lang w:eastAsia="ru-RU"/>
        </w:rPr>
        <w:t>Безопасной</w:t>
      </w:r>
      <w:r w:rsidRPr="00DE0673">
        <w:rPr>
          <w:rFonts w:ascii="Times New Roman" w:eastAsia="Times New Roman" w:hAnsi="Times New Roman" w:cs="Times New Roman"/>
          <w:color w:val="000000"/>
          <w:spacing w:val="1"/>
          <w:sz w:val="28"/>
          <w:szCs w:val="24"/>
          <w:lang w:eastAsia="ru-RU"/>
        </w:rPr>
        <w:t xml:space="preserve"> </w:t>
      </w:r>
      <w:r w:rsidR="00772F27">
        <w:rPr>
          <w:rFonts w:ascii="Times New Roman" w:eastAsia="Times New Roman" w:hAnsi="Times New Roman" w:cs="Times New Roman"/>
          <w:color w:val="000000"/>
          <w:spacing w:val="1"/>
          <w:sz w:val="28"/>
          <w:szCs w:val="24"/>
          <w:lang w:eastAsia="ru-RU"/>
        </w:rPr>
        <w:t xml:space="preserve">(слайд 10) </w:t>
      </w:r>
      <w:bookmarkStart w:id="0" w:name="_GoBack"/>
      <w:bookmarkEnd w:id="0"/>
      <w:r w:rsidRPr="00DE0673">
        <w:rPr>
          <w:rFonts w:ascii="Times New Roman" w:eastAsia="Times New Roman" w:hAnsi="Times New Roman" w:cs="Times New Roman"/>
          <w:color w:val="000000"/>
          <w:spacing w:val="1"/>
          <w:sz w:val="28"/>
          <w:szCs w:val="24"/>
          <w:lang w:eastAsia="ru-RU"/>
        </w:rPr>
        <w:t xml:space="preserve">- все элементы РППС должны соответствовать требованиям по обеспечению надёжности и безопасность их использования, </w:t>
      </w:r>
      <w:proofErr w:type="gramStart"/>
      <w:r w:rsidRPr="00DE0673">
        <w:rPr>
          <w:rFonts w:ascii="Times New Roman" w:eastAsia="Times New Roman" w:hAnsi="Times New Roman" w:cs="Times New Roman"/>
          <w:color w:val="000000"/>
          <w:spacing w:val="1"/>
          <w:sz w:val="28"/>
          <w:szCs w:val="24"/>
          <w:lang w:eastAsia="ru-RU"/>
        </w:rPr>
        <w:t>такими</w:t>
      </w:r>
      <w:proofErr w:type="gramEnd"/>
      <w:r w:rsidRPr="00DE0673">
        <w:rPr>
          <w:rFonts w:ascii="Times New Roman" w:eastAsia="Times New Roman" w:hAnsi="Times New Roman" w:cs="Times New Roman"/>
          <w:color w:val="000000"/>
          <w:spacing w:val="1"/>
          <w:sz w:val="28"/>
          <w:szCs w:val="24"/>
          <w:lang w:eastAsia="ru-RU"/>
        </w:rPr>
        <w:t xml:space="preserve"> как санитарно-эпидемиологические правила и нормативы и правила пожарной безопасности.</w:t>
      </w:r>
    </w:p>
    <w:p w:rsidR="000564D4" w:rsidRPr="00DE0673" w:rsidRDefault="007F704C" w:rsidP="00DE0673">
      <w:pPr>
        <w:widowControl w:val="0"/>
        <w:spacing w:after="0" w:line="360" w:lineRule="auto"/>
        <w:ind w:right="4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pacing w:val="1"/>
          <w:sz w:val="28"/>
          <w:szCs w:val="24"/>
          <w:lang w:eastAsia="ru-RU"/>
        </w:rPr>
        <w:t>Определяя наполняемость РППС, следует помнить о концептуальной</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целостности образовательного процесса. Для реализации содержания каждого</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 xml:space="preserve">из направлений развития и образования детей ФГОС </w:t>
      </w:r>
      <w:proofErr w:type="gramStart"/>
      <w:r w:rsidRPr="00DE0673">
        <w:rPr>
          <w:rFonts w:ascii="Times New Roman" w:eastAsia="Times New Roman" w:hAnsi="Times New Roman" w:cs="Times New Roman"/>
          <w:color w:val="000000"/>
          <w:spacing w:val="1"/>
          <w:sz w:val="28"/>
          <w:szCs w:val="24"/>
          <w:lang w:eastAsia="ru-RU"/>
        </w:rPr>
        <w:t>ДО определяет</w:t>
      </w:r>
      <w:proofErr w:type="gramEnd"/>
      <w:r w:rsidRPr="00DE0673">
        <w:rPr>
          <w:rFonts w:ascii="Times New Roman" w:eastAsia="Times New Roman" w:hAnsi="Times New Roman" w:cs="Times New Roman"/>
          <w:color w:val="000000"/>
          <w:spacing w:val="1"/>
          <w:sz w:val="28"/>
          <w:szCs w:val="24"/>
          <w:lang w:eastAsia="ru-RU"/>
        </w:rPr>
        <w:t xml:space="preserve"> пять</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образовательных областей - социально-коммуникативное развитие,</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познавательное развитие, речевое развитие, художественно-эстетическое</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 xml:space="preserve">развитие и физическое развитие. </w:t>
      </w:r>
      <w:proofErr w:type="gramStart"/>
      <w:r w:rsidRPr="00DE0673">
        <w:rPr>
          <w:rFonts w:ascii="Times New Roman" w:eastAsia="Times New Roman" w:hAnsi="Times New Roman" w:cs="Times New Roman"/>
          <w:color w:val="000000"/>
          <w:spacing w:val="1"/>
          <w:sz w:val="28"/>
          <w:szCs w:val="24"/>
          <w:lang w:eastAsia="ru-RU"/>
        </w:rPr>
        <w:t>Принимая во внимание интегративные</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качества образовательных областей, учитывая принцип интеграции</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образовательных областей игрушки, оборудование и прочие материалы для</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реализации содержания одной образовательной области могут использоваться и</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в ходе реализации содержания других областей, каждая из которых</w:t>
      </w:r>
      <w:r w:rsidR="00DE0673">
        <w:rPr>
          <w:rFonts w:ascii="Times New Roman" w:eastAsia="Times New Roman" w:hAnsi="Times New Roman" w:cs="Times New Roman"/>
          <w:color w:val="000000"/>
          <w:spacing w:val="1"/>
          <w:sz w:val="28"/>
          <w:szCs w:val="24"/>
          <w:lang w:eastAsia="ru-RU"/>
        </w:rPr>
        <w:t xml:space="preserve"> </w:t>
      </w:r>
      <w:r w:rsidRPr="00DE0673">
        <w:rPr>
          <w:rFonts w:ascii="Times New Roman" w:eastAsia="Times New Roman" w:hAnsi="Times New Roman" w:cs="Times New Roman"/>
          <w:color w:val="000000"/>
          <w:spacing w:val="1"/>
          <w:sz w:val="28"/>
          <w:szCs w:val="24"/>
          <w:lang w:eastAsia="ru-RU"/>
        </w:rPr>
        <w:t>соответствует детским видам деятельности (игровой, двигательной,</w:t>
      </w:r>
      <w:r w:rsidR="00DE0673">
        <w:rPr>
          <w:rFonts w:ascii="Times New Roman" w:eastAsia="Times New Roman" w:hAnsi="Times New Roman" w:cs="Times New Roman"/>
          <w:color w:val="000000"/>
          <w:spacing w:val="1"/>
          <w:sz w:val="28"/>
          <w:szCs w:val="24"/>
          <w:lang w:eastAsia="ru-RU"/>
        </w:rPr>
        <w:t xml:space="preserve"> </w:t>
      </w:r>
      <w:r w:rsidR="000564D4" w:rsidRPr="00DE0673">
        <w:rPr>
          <w:rFonts w:ascii="Times New Roman" w:eastAsia="Times New Roman" w:hAnsi="Times New Roman" w:cs="Times New Roman"/>
          <w:color w:val="000000"/>
          <w:sz w:val="28"/>
          <w:szCs w:val="24"/>
          <w:lang w:eastAsia="ru-RU"/>
        </w:rPr>
        <w:t>коммуникативной, познавательно-исследовательской, изобразительной, конструирования, восприятия художественной литературы и фольклора, музыкальной и др.).</w:t>
      </w:r>
      <w:proofErr w:type="gramEnd"/>
    </w:p>
    <w:p w:rsidR="000564D4" w:rsidRPr="00DE0673" w:rsidRDefault="000564D4" w:rsidP="00DE0673">
      <w:pPr>
        <w:widowControl w:val="0"/>
        <w:tabs>
          <w:tab w:val="left" w:pos="5946"/>
        </w:tabs>
        <w:spacing w:after="0" w:line="360" w:lineRule="auto"/>
        <w:ind w:left="340" w:right="20" w:firstLine="640"/>
        <w:jc w:val="both"/>
        <w:rPr>
          <w:rFonts w:ascii="Times New Roman" w:eastAsia="Times New Roman" w:hAnsi="Times New Roman" w:cs="Times New Roman"/>
          <w:color w:val="000000"/>
          <w:sz w:val="28"/>
          <w:szCs w:val="24"/>
          <w:lang w:eastAsia="ru-RU"/>
        </w:rPr>
      </w:pPr>
      <w:r w:rsidRPr="00DE0673">
        <w:rPr>
          <w:rFonts w:ascii="Times New Roman" w:eastAsia="Times New Roman" w:hAnsi="Times New Roman" w:cs="Times New Roman"/>
          <w:color w:val="000000"/>
          <w:sz w:val="28"/>
          <w:szCs w:val="24"/>
          <w:lang w:eastAsia="ru-RU"/>
        </w:rPr>
        <w:t xml:space="preserve">Наполняемость предметной среды должна отвечать принципу целостности образовательного процесса. Для реализации содержания </w:t>
      </w:r>
      <w:r w:rsidRPr="00DE0673">
        <w:rPr>
          <w:rFonts w:ascii="Times New Roman" w:eastAsia="Times New Roman" w:hAnsi="Times New Roman" w:cs="Times New Roman"/>
          <w:color w:val="000000"/>
          <w:sz w:val="28"/>
          <w:szCs w:val="24"/>
          <w:lang w:eastAsia="ru-RU"/>
        </w:rPr>
        <w:lastRenderedPageBreak/>
        <w:t>каждой из образователь</w:t>
      </w:r>
      <w:r w:rsidR="004A6DA6">
        <w:rPr>
          <w:rFonts w:ascii="Times New Roman" w:eastAsia="Times New Roman" w:hAnsi="Times New Roman" w:cs="Times New Roman"/>
          <w:color w:val="000000"/>
          <w:sz w:val="28"/>
          <w:szCs w:val="24"/>
          <w:lang w:eastAsia="ru-RU"/>
        </w:rPr>
        <w:t>ных областей, представленных</w:t>
      </w:r>
      <w:r w:rsidR="004A6DA6">
        <w:rPr>
          <w:rFonts w:ascii="Times New Roman" w:eastAsia="Times New Roman" w:hAnsi="Times New Roman" w:cs="Times New Roman"/>
          <w:color w:val="000000"/>
          <w:sz w:val="28"/>
          <w:szCs w:val="24"/>
          <w:lang w:eastAsia="ru-RU"/>
        </w:rPr>
        <w:tab/>
        <w:t xml:space="preserve">во </w:t>
      </w:r>
      <w:r w:rsidRPr="00DE0673">
        <w:rPr>
          <w:rFonts w:ascii="Times New Roman" w:eastAsia="Times New Roman" w:hAnsi="Times New Roman" w:cs="Times New Roman"/>
          <w:color w:val="000000"/>
          <w:sz w:val="28"/>
          <w:szCs w:val="24"/>
          <w:lang w:eastAsia="ru-RU"/>
        </w:rPr>
        <w:t>ФГОС дошкольного</w:t>
      </w:r>
      <w:r w:rsidR="00DE0673">
        <w:rPr>
          <w:rFonts w:ascii="Times New Roman" w:eastAsia="Times New Roman" w:hAnsi="Times New Roman" w:cs="Times New Roman"/>
          <w:color w:val="000000"/>
          <w:sz w:val="28"/>
          <w:szCs w:val="24"/>
          <w:lang w:eastAsia="ru-RU"/>
        </w:rPr>
        <w:t xml:space="preserve"> </w:t>
      </w:r>
      <w:r w:rsidRPr="00DE0673">
        <w:rPr>
          <w:rFonts w:ascii="Times New Roman" w:eastAsia="Times New Roman" w:hAnsi="Times New Roman" w:cs="Times New Roman"/>
          <w:color w:val="000000"/>
          <w:sz w:val="28"/>
          <w:szCs w:val="24"/>
          <w:lang w:eastAsia="ru-RU"/>
        </w:rPr>
        <w:t>образования, важно подготовить необходимое оборудование, игровые, дидактические материалы и средства, соответствующие психолого-возрастным и индивидуальным особенностям воспитанников, специфике их образовательных потребностей.</w:t>
      </w:r>
    </w:p>
    <w:sectPr w:rsidR="000564D4" w:rsidRPr="00DE06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222E9"/>
    <w:multiLevelType w:val="multilevel"/>
    <w:tmpl w:val="A77EF5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7F4419"/>
    <w:multiLevelType w:val="multilevel"/>
    <w:tmpl w:val="4D6CB6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5B2212"/>
    <w:multiLevelType w:val="hybridMultilevel"/>
    <w:tmpl w:val="87565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220036"/>
    <w:multiLevelType w:val="hybridMultilevel"/>
    <w:tmpl w:val="9454F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F67C07"/>
    <w:multiLevelType w:val="hybridMultilevel"/>
    <w:tmpl w:val="D2D4C2DE"/>
    <w:lvl w:ilvl="0" w:tplc="04190001">
      <w:start w:val="1"/>
      <w:numFmt w:val="bullet"/>
      <w:lvlText w:val=""/>
      <w:lvlJc w:val="left"/>
      <w:pPr>
        <w:ind w:left="1240" w:hanging="360"/>
      </w:pPr>
      <w:rPr>
        <w:rFonts w:ascii="Symbol" w:hAnsi="Symbol"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nsid w:val="337C62B7"/>
    <w:multiLevelType w:val="multilevel"/>
    <w:tmpl w:val="9454FC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39B046BC"/>
    <w:multiLevelType w:val="multilevel"/>
    <w:tmpl w:val="BAF832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DD1E80"/>
    <w:multiLevelType w:val="multilevel"/>
    <w:tmpl w:val="92960D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2836669"/>
    <w:multiLevelType w:val="multilevel"/>
    <w:tmpl w:val="4796966C"/>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B212DE"/>
    <w:multiLevelType w:val="multilevel"/>
    <w:tmpl w:val="EBFCC5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226725"/>
    <w:multiLevelType w:val="multilevel"/>
    <w:tmpl w:val="A77EF5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BA7FD3"/>
    <w:multiLevelType w:val="multilevel"/>
    <w:tmpl w:val="48D462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871300"/>
    <w:multiLevelType w:val="multilevel"/>
    <w:tmpl w:val="A77EF5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AC11E0"/>
    <w:multiLevelType w:val="multilevel"/>
    <w:tmpl w:val="DF08CCC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DC4DE0"/>
    <w:multiLevelType w:val="hybridMultilevel"/>
    <w:tmpl w:val="C11E4E7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9"/>
  </w:num>
  <w:num w:numId="3">
    <w:abstractNumId w:val="6"/>
  </w:num>
  <w:num w:numId="4">
    <w:abstractNumId w:val="10"/>
  </w:num>
  <w:num w:numId="5">
    <w:abstractNumId w:val="1"/>
  </w:num>
  <w:num w:numId="6">
    <w:abstractNumId w:val="13"/>
  </w:num>
  <w:num w:numId="7">
    <w:abstractNumId w:val="11"/>
  </w:num>
  <w:num w:numId="8">
    <w:abstractNumId w:val="2"/>
  </w:num>
  <w:num w:numId="9">
    <w:abstractNumId w:val="4"/>
  </w:num>
  <w:num w:numId="10">
    <w:abstractNumId w:val="3"/>
  </w:num>
  <w:num w:numId="11">
    <w:abstractNumId w:val="0"/>
  </w:num>
  <w:num w:numId="12">
    <w:abstractNumId w:val="5"/>
  </w:num>
  <w:num w:numId="13">
    <w:abstractNumId w:val="12"/>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C84"/>
    <w:rsid w:val="00004823"/>
    <w:rsid w:val="000564D4"/>
    <w:rsid w:val="00076D7F"/>
    <w:rsid w:val="000C072C"/>
    <w:rsid w:val="000E55A7"/>
    <w:rsid w:val="0012477E"/>
    <w:rsid w:val="00136C3D"/>
    <w:rsid w:val="00165EB9"/>
    <w:rsid w:val="001E79A8"/>
    <w:rsid w:val="00217FE2"/>
    <w:rsid w:val="002349A5"/>
    <w:rsid w:val="00254E73"/>
    <w:rsid w:val="00296153"/>
    <w:rsid w:val="003403E0"/>
    <w:rsid w:val="0038363B"/>
    <w:rsid w:val="0039085F"/>
    <w:rsid w:val="0046420F"/>
    <w:rsid w:val="004666ED"/>
    <w:rsid w:val="004A6DA6"/>
    <w:rsid w:val="004B4D58"/>
    <w:rsid w:val="004C5DCD"/>
    <w:rsid w:val="00514211"/>
    <w:rsid w:val="00516FCE"/>
    <w:rsid w:val="00537CCB"/>
    <w:rsid w:val="00540EE6"/>
    <w:rsid w:val="005472DF"/>
    <w:rsid w:val="00567FE1"/>
    <w:rsid w:val="005F53A6"/>
    <w:rsid w:val="00772F27"/>
    <w:rsid w:val="007F704C"/>
    <w:rsid w:val="00803C84"/>
    <w:rsid w:val="00834330"/>
    <w:rsid w:val="008613A1"/>
    <w:rsid w:val="00945F44"/>
    <w:rsid w:val="009C63E5"/>
    <w:rsid w:val="00A351C9"/>
    <w:rsid w:val="00AB1726"/>
    <w:rsid w:val="00AB28BE"/>
    <w:rsid w:val="00BC5D40"/>
    <w:rsid w:val="00C27890"/>
    <w:rsid w:val="00C33396"/>
    <w:rsid w:val="00C63D9B"/>
    <w:rsid w:val="00D57723"/>
    <w:rsid w:val="00D969AD"/>
    <w:rsid w:val="00DE0673"/>
    <w:rsid w:val="00E0745D"/>
    <w:rsid w:val="00E92DB3"/>
    <w:rsid w:val="00E97852"/>
    <w:rsid w:val="00FB1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rsid w:val="00165EB9"/>
    <w:rPr>
      <w:rFonts w:ascii="Times New Roman" w:eastAsia="Times New Roman" w:hAnsi="Times New Roman" w:cs="Times New Roman"/>
      <w:spacing w:val="-4"/>
      <w:shd w:val="clear" w:color="auto" w:fill="FFFFFF"/>
    </w:rPr>
  </w:style>
  <w:style w:type="character" w:customStyle="1" w:styleId="1">
    <w:name w:val="Основной текст1"/>
    <w:basedOn w:val="a3"/>
    <w:rsid w:val="00165EB9"/>
    <w:rPr>
      <w:rFonts w:ascii="Times New Roman" w:eastAsia="Times New Roman" w:hAnsi="Times New Roman" w:cs="Times New Roman"/>
      <w:color w:val="000000"/>
      <w:spacing w:val="-4"/>
      <w:w w:val="100"/>
      <w:position w:val="0"/>
      <w:sz w:val="24"/>
      <w:szCs w:val="24"/>
      <w:shd w:val="clear" w:color="auto" w:fill="FFFFFF"/>
      <w:lang w:val="ru-RU"/>
    </w:rPr>
  </w:style>
  <w:style w:type="character" w:customStyle="1" w:styleId="115pt0pt">
    <w:name w:val="Основной текст + 11;5 pt;Интервал 0 pt"/>
    <w:basedOn w:val="a3"/>
    <w:rsid w:val="00165EB9"/>
    <w:rPr>
      <w:rFonts w:ascii="Times New Roman" w:eastAsia="Times New Roman" w:hAnsi="Times New Roman" w:cs="Times New Roman"/>
      <w:color w:val="000000"/>
      <w:spacing w:val="3"/>
      <w:w w:val="100"/>
      <w:position w:val="0"/>
      <w:sz w:val="23"/>
      <w:szCs w:val="23"/>
      <w:shd w:val="clear" w:color="auto" w:fill="FFFFFF"/>
      <w:lang w:val="ru-RU"/>
    </w:rPr>
  </w:style>
  <w:style w:type="paragraph" w:customStyle="1" w:styleId="2">
    <w:name w:val="Основной текст2"/>
    <w:basedOn w:val="a"/>
    <w:link w:val="a3"/>
    <w:rsid w:val="00165EB9"/>
    <w:pPr>
      <w:widowControl w:val="0"/>
      <w:shd w:val="clear" w:color="auto" w:fill="FFFFFF"/>
      <w:spacing w:after="60" w:line="322" w:lineRule="exact"/>
      <w:ind w:hanging="300"/>
    </w:pPr>
    <w:rPr>
      <w:rFonts w:ascii="Times New Roman" w:eastAsia="Times New Roman" w:hAnsi="Times New Roman" w:cs="Times New Roman"/>
      <w:spacing w:val="-4"/>
    </w:rPr>
  </w:style>
  <w:style w:type="paragraph" w:styleId="a4">
    <w:name w:val="Balloon Text"/>
    <w:basedOn w:val="a"/>
    <w:link w:val="a5"/>
    <w:uiPriority w:val="99"/>
    <w:semiHidden/>
    <w:unhideWhenUsed/>
    <w:rsid w:val="0051421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14211"/>
    <w:rPr>
      <w:rFonts w:ascii="Tahoma" w:hAnsi="Tahoma" w:cs="Tahoma"/>
      <w:sz w:val="16"/>
      <w:szCs w:val="16"/>
    </w:rPr>
  </w:style>
  <w:style w:type="paragraph" w:styleId="a6">
    <w:name w:val="List Paragraph"/>
    <w:basedOn w:val="a"/>
    <w:uiPriority w:val="34"/>
    <w:qFormat/>
    <w:rsid w:val="008343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rsid w:val="00165EB9"/>
    <w:rPr>
      <w:rFonts w:ascii="Times New Roman" w:eastAsia="Times New Roman" w:hAnsi="Times New Roman" w:cs="Times New Roman"/>
      <w:spacing w:val="-4"/>
      <w:shd w:val="clear" w:color="auto" w:fill="FFFFFF"/>
    </w:rPr>
  </w:style>
  <w:style w:type="character" w:customStyle="1" w:styleId="1">
    <w:name w:val="Основной текст1"/>
    <w:basedOn w:val="a3"/>
    <w:rsid w:val="00165EB9"/>
    <w:rPr>
      <w:rFonts w:ascii="Times New Roman" w:eastAsia="Times New Roman" w:hAnsi="Times New Roman" w:cs="Times New Roman"/>
      <w:color w:val="000000"/>
      <w:spacing w:val="-4"/>
      <w:w w:val="100"/>
      <w:position w:val="0"/>
      <w:sz w:val="24"/>
      <w:szCs w:val="24"/>
      <w:shd w:val="clear" w:color="auto" w:fill="FFFFFF"/>
      <w:lang w:val="ru-RU"/>
    </w:rPr>
  </w:style>
  <w:style w:type="character" w:customStyle="1" w:styleId="115pt0pt">
    <w:name w:val="Основной текст + 11;5 pt;Интервал 0 pt"/>
    <w:basedOn w:val="a3"/>
    <w:rsid w:val="00165EB9"/>
    <w:rPr>
      <w:rFonts w:ascii="Times New Roman" w:eastAsia="Times New Roman" w:hAnsi="Times New Roman" w:cs="Times New Roman"/>
      <w:color w:val="000000"/>
      <w:spacing w:val="3"/>
      <w:w w:val="100"/>
      <w:position w:val="0"/>
      <w:sz w:val="23"/>
      <w:szCs w:val="23"/>
      <w:shd w:val="clear" w:color="auto" w:fill="FFFFFF"/>
      <w:lang w:val="ru-RU"/>
    </w:rPr>
  </w:style>
  <w:style w:type="paragraph" w:customStyle="1" w:styleId="2">
    <w:name w:val="Основной текст2"/>
    <w:basedOn w:val="a"/>
    <w:link w:val="a3"/>
    <w:rsid w:val="00165EB9"/>
    <w:pPr>
      <w:widowControl w:val="0"/>
      <w:shd w:val="clear" w:color="auto" w:fill="FFFFFF"/>
      <w:spacing w:after="60" w:line="322" w:lineRule="exact"/>
      <w:ind w:hanging="300"/>
    </w:pPr>
    <w:rPr>
      <w:rFonts w:ascii="Times New Roman" w:eastAsia="Times New Roman" w:hAnsi="Times New Roman" w:cs="Times New Roman"/>
      <w:spacing w:val="-4"/>
    </w:rPr>
  </w:style>
  <w:style w:type="paragraph" w:styleId="a4">
    <w:name w:val="Balloon Text"/>
    <w:basedOn w:val="a"/>
    <w:link w:val="a5"/>
    <w:uiPriority w:val="99"/>
    <w:semiHidden/>
    <w:unhideWhenUsed/>
    <w:rsid w:val="0051421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14211"/>
    <w:rPr>
      <w:rFonts w:ascii="Tahoma" w:hAnsi="Tahoma" w:cs="Tahoma"/>
      <w:sz w:val="16"/>
      <w:szCs w:val="16"/>
    </w:rPr>
  </w:style>
  <w:style w:type="paragraph" w:styleId="a6">
    <w:name w:val="List Paragraph"/>
    <w:basedOn w:val="a"/>
    <w:uiPriority w:val="34"/>
    <w:qFormat/>
    <w:rsid w:val="008343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1556</Words>
  <Characters>8875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Надежда</cp:lastModifiedBy>
  <cp:revision>47</cp:revision>
  <dcterms:created xsi:type="dcterms:W3CDTF">2024-10-31T09:21:00Z</dcterms:created>
  <dcterms:modified xsi:type="dcterms:W3CDTF">2024-11-06T06:53:00Z</dcterms:modified>
</cp:coreProperties>
</file>